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91AF" w14:textId="752332C3" w:rsidR="00B85149" w:rsidRPr="00865900" w:rsidRDefault="00B85149" w:rsidP="000F3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before="120" w:after="120" w:line="240" w:lineRule="auto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ACORDO COLETIVO</w:t>
      </w:r>
      <w:r w:rsidR="00DE1B37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DE TRABALHO</w:t>
      </w:r>
      <w:r w:rsidR="001E6386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DE1B37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BANRISUL </w:t>
      </w:r>
      <w:r w:rsidR="001E6386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-</w:t>
      </w: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DE1B37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TELETRABALHO</w:t>
      </w:r>
    </w:p>
    <w:p w14:paraId="0B97C822" w14:textId="77777777" w:rsidR="00B85149" w:rsidRPr="00865900" w:rsidRDefault="00B85149" w:rsidP="000F3D9D">
      <w:pPr>
        <w:shd w:val="clear" w:color="auto" w:fill="FFFFFF"/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 </w:t>
      </w:r>
    </w:p>
    <w:p w14:paraId="58E58702" w14:textId="0FE2A724" w:rsidR="00480EA8" w:rsidRPr="00865900" w:rsidRDefault="00480EA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sz w:val="24"/>
          <w:szCs w:val="24"/>
        </w:rPr>
        <w:t>FEDERACÃO DOS TRABALHADORES E TRABALHADORAS EM INSTITUICÕES FINANCEIRAS DO RIO GRANDE DO SUL</w:t>
      </w:r>
      <w:r w:rsidRPr="00865900">
        <w:rPr>
          <w:rFonts w:ascii="Segoe UI" w:hAnsi="Segoe UI" w:cs="Segoe UI"/>
          <w:bCs/>
          <w:sz w:val="24"/>
          <w:szCs w:val="24"/>
        </w:rPr>
        <w:t>, CNPJ n. 92.962.232/0001-49</w:t>
      </w:r>
      <w:r w:rsidR="00E2087D" w:rsidRPr="00865900">
        <w:rPr>
          <w:rFonts w:ascii="Segoe UI" w:hAnsi="Segoe UI" w:cs="Segoe UI"/>
          <w:bCs/>
          <w:sz w:val="24"/>
          <w:szCs w:val="24"/>
        </w:rPr>
        <w:t xml:space="preserve">; </w:t>
      </w:r>
      <w:r w:rsidR="00BB00AC" w:rsidRPr="00865900">
        <w:rPr>
          <w:rFonts w:ascii="Segoe UI" w:eastAsia="Arial Unicode MS" w:hAnsi="Segoe UI" w:cs="Segoe UI"/>
          <w:bCs/>
          <w:sz w:val="24"/>
          <w:szCs w:val="24"/>
        </w:rPr>
        <w:t xml:space="preserve">SINDICATO DOS BANCÁRIOS DE PORTO ALEGRE E REGIÃO, entidade estabelecido em Porto Alegre à rua General Câmara, 424, CEP 90010-230, 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inscrito no CNPJ sob número 92.831.650/0001-05;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ALEGRETE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Gal. Sampaio, 1040, 2° andar, Conj. 06, na cidade de Alegrete, CEP 97541-260, inscrito no CNPJ sob número 90.865.924/0001-43;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BAGÉ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Melanie Granier, 154, na cidade de Bagé, CEP 96402-000, CNPJ sob número 87.416.525/0001-90;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BENTO GONÇALVES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Mal. Deodoro, 101 sala 401 e 402, na cidade de Bento Gonçalves, CEP 95700-000, CNPJ nº 87.849.097/0001-90;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CACHOEIRA DO SUL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av. Andrade Neves, 1510 3º andar sala 32 e 33, na cidade de cachoeira do Sul, CEP 96500-021, CNPJ nº 87.775.292/0001-12;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CAMAQUÃ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Bento Gonçalves, 1207, na cidade de Camaquã; CEP 96180-000, CNPJ nº90.151.358/0001-08;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CARAZINHO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Venâncio Aires, 338, na cidade de Carazinho; CEP 99500-000, CNPJ nº 88.432.810/0001-68;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CAXIAS DO SUL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Borges de Medeiros, 676, na cidade de Caxias do Sul, CEP 95020-310, CNPJ nº 88.662.457/0001-02;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CRUZ ALTA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Jango Vidal, 175, na cidade de Cruz Alta; CEP 98025-330, CNPJ nº 89.128.342/0001-03;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ERECHIM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Av. Maurício Cardoso, 190, 1° andar, sala 11, na cidade de Erechim, CEP 99700-000, CNPJ 89.434.658/0001/15;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FREDERICO WESTPHALEN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do Comércio, 535, Sobreloja, na cidade de Frederico Westphalen, CEP 98400-000, CNPJ nº 92.403.989/0001-00;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GUAPORÉ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Manoel Francisco Guerreiro, 1245, 2° andar, na cidade de Guaporé; CEP 99200-000, CNPJ nº 92.895.028/0001-52;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HORIZONTINA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São Cristóvão, 1331, sala 02, na cidade de Horizontina, CEP 98920-000, CNPJ 89.432.546/0001-25;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IJUÍ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Sete de Setembro, 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lastRenderedPageBreak/>
        <w:t xml:space="preserve">345, sala 28, na cidade de Ijuí; CEP 98700-000, CNPJ nº 89.651.533/0001-47;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LAJEADO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Mário </w:t>
      </w:r>
      <w:proofErr w:type="spellStart"/>
      <w:r w:rsidR="00BB00AC" w:rsidRPr="00865900">
        <w:rPr>
          <w:rFonts w:ascii="Segoe UI" w:eastAsia="Arial Unicode MS" w:hAnsi="Segoe UI" w:cs="Segoe UI"/>
          <w:sz w:val="24"/>
          <w:szCs w:val="24"/>
        </w:rPr>
        <w:t>Cattói</w:t>
      </w:r>
      <w:proofErr w:type="spellEnd"/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116, na cidade de Lajeado, CEP 95900-000, CNPJ nº 90.803.479/0001-97;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SANTA MARIA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Dr. Bozzano, 1147, conj. 301, na cidade de Santa Maria, CEP 97015-002, CNPJ 95.624.748/0001-71;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NOVA PRATA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Flores da Cunha, 847, 2º andar, na cidade de Nova Prata, CEP 95320-000, CNPJ 94.722.709/0001-44;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NOVO HAMBURGO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Av. João Antônio da Silveira, 885, na cidade de Novo Hamburgo, CEP 93510-300, CNPJ nº 91.695.668/0001-56;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BANCÁRIOS DO LITORAL NORTE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Nelson Silveira de Souza, 1200, na cidade de Osório; CEP 95520-000, CNPJ nº 90.257.510/0001-31;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PASSO FUNDO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Gal. Osório, 1411, na cidade de Passo Fundo, CEP 99010-140, CNPJ 90.785.023/0001-41;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PELOTAS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Tiradentes, 3087, na cidade de Pelotas; CEP 96010-160, CNPJ nº 87.394.474/0001-43;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RIO GRANDE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Marechal Floriano Peixoto, 467, na cidade de Rio Grande, CEP 96200-380, CNPJ 94.874.005/0001-97;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RIO PARDO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General Osório, 875, sala 402, na cidade de Rio Pardo, CEP96640-000, CNPJ 95.116.547/0001-63;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ROSÁRIO DO SUL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Barão do Rio Branco, 2337, Sala 11, na cidade de Rosário do Sul, CEP 97590-000, CNPJ 92.913.763/0001/41;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SANTA CRUZ DO SUL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Assis Brasil, 387, na cidade de Santa Cruz; CEP 96810-160, CNPJ nº 87.327.912/0001-50;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SANTANA DO LIVRAMENTO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Silveira Martins, 672, na cidade de Santana do Livramento, CEP 97573-511, CNPJ 96.042.130/0001-66;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SANTA ROSA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Avenida América, 582, na cidade de Santa Rosa; CEP 98900-000, CNPJ nº 89.394.712/0001-46;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SANTIAGO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Silveira Martins, 1837, na cidade de Santiago, CEP 97700-000, CNPJ nº 92.455.807/0001-37;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SANTO ÂNGELO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Antunes Ribas, 1506, sala 01, na cidade de Santo Ângelo; CEP 98801-630, CNPJ nº 96.216.338/0001-54;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 xml:space="preserve">SINDICATO DOS EMPREGADOS EM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lastRenderedPageBreak/>
        <w:t>ESTA/BELECIMENTOS BANCÁRIOS DE SÃO BORJA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Gal. Marques, 728, sala 102, na cidade de São Borja; CEP 97670-000, CNPJ nº 92.888.510/0001-65;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SÃO GABRIEL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Gal. João Manoel, 261, na cidade de São Gabriel, CEP 97300-000, CNPJ 87.585.501/0001-65;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SÃO LEOPOLDO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Flores da Cunha, 229, na cidade de São Leopoldo, CEP 93010-160, CNPJ 96.759.287/0001-07;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SÃO LUIZ GONZAGA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Bento Boeira de Souza, 2780, na cidade de São Luiz Gonzaga, CEP 97800-000, CNPJ 89.701.031/0001-83;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SOLEDADE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a Rua Quintino Bocaiúva, 623 Caixa Postal 12, na cidade de Soledade; CEP 99300-000, CNPJ nº 92.409.887/0001-94;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URUGUAIANA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a Rua Domingos de Almeida, 1441, na cidade de Uruguaiana, CEP 97500-000, CNPJ nº 92.463.801/0001-01;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VACARIA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a Rua Dr. Flores, 352 sala 13 – 2º andar Ed </w:t>
      </w:r>
      <w:proofErr w:type="spellStart"/>
      <w:r w:rsidR="00BB00AC" w:rsidRPr="00865900">
        <w:rPr>
          <w:rFonts w:ascii="Segoe UI" w:eastAsia="Arial Unicode MS" w:hAnsi="Segoe UI" w:cs="Segoe UI"/>
          <w:sz w:val="24"/>
          <w:szCs w:val="24"/>
        </w:rPr>
        <w:t>Frozzi</w:t>
      </w:r>
      <w:proofErr w:type="spellEnd"/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CEP 95200-000, CNPJ 90.544.743/0001-15;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VALE DO CAÍ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Ramiro Barcelos, 1514, salas 06 e 07, na cidade de Montenegro, 95780-000 CNPJ 92.123.025/0001-09; </w:t>
      </w:r>
      <w:r w:rsidR="00BB00AC" w:rsidRPr="00865900">
        <w:rPr>
          <w:rFonts w:ascii="Segoe UI" w:eastAsia="Arial Unicode MS" w:hAnsi="Segoe UI" w:cs="Segoe UI"/>
          <w:b/>
          <w:bCs/>
          <w:sz w:val="24"/>
          <w:szCs w:val="24"/>
        </w:rPr>
        <w:t>SINDICATO DOS EMPREGADOS EM ESTABELECIMENTOS BANCÁRIOS DE VALE DO PARANHANA</w:t>
      </w:r>
      <w:r w:rsidR="00BB00AC" w:rsidRPr="00865900">
        <w:rPr>
          <w:rFonts w:ascii="Segoe UI" w:eastAsia="Arial Unicode MS" w:hAnsi="Segoe UI" w:cs="Segoe UI"/>
          <w:sz w:val="24"/>
          <w:szCs w:val="24"/>
        </w:rPr>
        <w:t xml:space="preserve">, com sede na rua Arnaldo Costa </w:t>
      </w:r>
      <w:proofErr w:type="spellStart"/>
      <w:r w:rsidR="00BB00AC" w:rsidRPr="00865900">
        <w:rPr>
          <w:rFonts w:ascii="Segoe UI" w:eastAsia="Arial Unicode MS" w:hAnsi="Segoe UI" w:cs="Segoe UI"/>
          <w:sz w:val="24"/>
          <w:szCs w:val="24"/>
        </w:rPr>
        <w:t>Bard</w:t>
      </w:r>
      <w:proofErr w:type="spellEnd"/>
      <w:r w:rsidR="00BB00AC" w:rsidRPr="00865900">
        <w:rPr>
          <w:rFonts w:ascii="Segoe UI" w:eastAsia="Arial Unicode MS" w:hAnsi="Segoe UI" w:cs="Segoe UI"/>
          <w:sz w:val="24"/>
          <w:szCs w:val="24"/>
        </w:rPr>
        <w:t>, 2940, sala 206, na cidade de Taquara, CNPJ nº 93.241.123/0001-03</w:t>
      </w:r>
      <w:r w:rsidR="00E2087D" w:rsidRPr="00865900">
        <w:rPr>
          <w:rFonts w:ascii="Segoe UI" w:eastAsia="Arial Unicode MS" w:hAnsi="Segoe UI" w:cs="Segoe UI"/>
          <w:sz w:val="24"/>
          <w:szCs w:val="24"/>
        </w:rPr>
        <w:t xml:space="preserve">; </w:t>
      </w:r>
      <w:r w:rsidRPr="00865900">
        <w:rPr>
          <w:rFonts w:ascii="Segoe UI" w:hAnsi="Segoe UI" w:cs="Segoe UI"/>
          <w:b/>
          <w:sz w:val="24"/>
          <w:szCs w:val="24"/>
        </w:rPr>
        <w:t>SINDICATO DOS EMPREGADOS EM ESTABELECIMENTOS BANCARIOS DE ARARANGUA E REGIAO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79.679.445/0001-08; </w:t>
      </w:r>
      <w:r w:rsidRPr="00865900">
        <w:rPr>
          <w:rFonts w:ascii="Segoe UI" w:hAnsi="Segoe UI" w:cs="Segoe UI"/>
          <w:b/>
          <w:bCs/>
          <w:sz w:val="24"/>
          <w:szCs w:val="24"/>
        </w:rPr>
        <w:t>SINDICATO DOS EMPREGADOS EM ESTABECIMENTOS BANCÁRIOS DE BRASILIA</w:t>
      </w:r>
      <w:r w:rsidRPr="00865900">
        <w:rPr>
          <w:rFonts w:ascii="Segoe UI" w:hAnsi="Segoe UI" w:cs="Segoe UI"/>
          <w:sz w:val="24"/>
          <w:szCs w:val="24"/>
        </w:rPr>
        <w:t>, inscrito no CNPJ/MF sob o ne. 00.720.771.0001-53, com endereço à EQS 314/315 Sul, Bloco "A" - Asa Sul- Bras</w:t>
      </w:r>
      <w:r w:rsidR="00BB00AC" w:rsidRPr="00865900">
        <w:rPr>
          <w:rFonts w:ascii="Segoe UI" w:hAnsi="Segoe UI" w:cs="Segoe UI"/>
          <w:sz w:val="24"/>
          <w:szCs w:val="24"/>
        </w:rPr>
        <w:t>í</w:t>
      </w:r>
      <w:r w:rsidRPr="00865900">
        <w:rPr>
          <w:rFonts w:ascii="Segoe UI" w:hAnsi="Segoe UI" w:cs="Segoe UI"/>
          <w:sz w:val="24"/>
          <w:szCs w:val="24"/>
        </w:rPr>
        <w:t>lia - DF</w:t>
      </w:r>
      <w:r w:rsidRPr="00865900">
        <w:rPr>
          <w:rFonts w:ascii="Segoe UI" w:hAnsi="Segoe UI" w:cs="Segoe UI"/>
          <w:bCs/>
          <w:sz w:val="24"/>
          <w:szCs w:val="24"/>
        </w:rPr>
        <w:t xml:space="preserve">; </w:t>
      </w:r>
      <w:r w:rsidRPr="00865900">
        <w:rPr>
          <w:rFonts w:ascii="Segoe UI" w:hAnsi="Segoe UI" w:cs="Segoe UI"/>
          <w:b/>
          <w:bCs/>
          <w:sz w:val="24"/>
          <w:szCs w:val="24"/>
        </w:rPr>
        <w:t>SINDICATO DOS</w:t>
      </w:r>
      <w:r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Pr="00865900">
        <w:rPr>
          <w:rFonts w:ascii="Segoe UI" w:hAnsi="Segoe UI" w:cs="Segoe UI"/>
          <w:b/>
          <w:sz w:val="24"/>
          <w:szCs w:val="24"/>
        </w:rPr>
        <w:t>EMPREGADOS EM ESTABABELECIMENTOS BANCARIOS CHAPECO, CNPJ n. 76.875.772/0001-39; SINDICATO DOS EMPREGADOS EM ESTABELECIMENTOS BANCARIOS DE CONCORDIA E REGIAO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78.510.427/0001-27; </w:t>
      </w:r>
      <w:r w:rsidRPr="00865900">
        <w:rPr>
          <w:rFonts w:ascii="Segoe UI" w:hAnsi="Segoe UI" w:cs="Segoe UI"/>
          <w:b/>
          <w:sz w:val="24"/>
          <w:szCs w:val="24"/>
        </w:rPr>
        <w:t>SINDICATO DOS BANCARIOS E FINANCIARIOS DE CRICIUMA E REGIAO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83.669.648/0001-82; </w:t>
      </w:r>
      <w:r w:rsidRPr="00865900">
        <w:rPr>
          <w:rFonts w:ascii="Segoe UI" w:hAnsi="Segoe UI" w:cs="Segoe UI"/>
          <w:b/>
          <w:sz w:val="24"/>
          <w:szCs w:val="24"/>
        </w:rPr>
        <w:t>SINDICATO DOS EMPREGADOS EM ESTABELECIMENTOS BANCARIOS DE JOACABA E REGIAO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84.591.098/0001-99; </w:t>
      </w:r>
      <w:r w:rsidRPr="00865900">
        <w:rPr>
          <w:rFonts w:ascii="Segoe UI" w:hAnsi="Segoe UI" w:cs="Segoe UI"/>
          <w:b/>
          <w:sz w:val="24"/>
          <w:szCs w:val="24"/>
        </w:rPr>
        <w:t>SINDICATO DOS EMPREGADOS EM ESTABELECIMENTOS BANCARIOS DE BLUMENAU E REGIAO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82663949/0001-36; </w:t>
      </w:r>
      <w:r w:rsidRPr="00865900">
        <w:rPr>
          <w:rFonts w:ascii="Segoe UI" w:hAnsi="Segoe UI" w:cs="Segoe UI"/>
          <w:b/>
          <w:sz w:val="24"/>
          <w:szCs w:val="24"/>
        </w:rPr>
        <w:t>SINDICATO DOS TRABALHADORES DO RAMO FINANCEIRO DE FLORIANÓPOLIS E REGIÃO</w:t>
      </w:r>
      <w:r w:rsidRPr="00865900">
        <w:rPr>
          <w:rFonts w:ascii="Segoe UI" w:hAnsi="Segoe UI" w:cs="Segoe UI"/>
          <w:bCs/>
          <w:sz w:val="24"/>
          <w:szCs w:val="24"/>
        </w:rPr>
        <w:t>,</w:t>
      </w:r>
      <w:r w:rsidR="00D60C45" w:rsidRPr="00865900">
        <w:rPr>
          <w:rFonts w:ascii="Segoe UI" w:hAnsi="Segoe UI" w:cs="Segoe UI"/>
          <w:bCs/>
          <w:sz w:val="24"/>
          <w:szCs w:val="24"/>
        </w:rPr>
        <w:t xml:space="preserve"> CNPJ </w:t>
      </w:r>
      <w:r w:rsidR="00812D26" w:rsidRPr="00865900">
        <w:rPr>
          <w:rFonts w:ascii="Segoe UI" w:hAnsi="Segoe UI" w:cs="Segoe UI"/>
          <w:bCs/>
          <w:sz w:val="24"/>
          <w:szCs w:val="24"/>
        </w:rPr>
        <w:t>83.902.122/0001-09</w:t>
      </w:r>
      <w:r w:rsidRPr="00865900">
        <w:rPr>
          <w:rFonts w:ascii="Segoe UI" w:hAnsi="Segoe UI" w:cs="Segoe UI"/>
          <w:bCs/>
          <w:sz w:val="24"/>
          <w:szCs w:val="24"/>
        </w:rPr>
        <w:t xml:space="preserve">; </w:t>
      </w:r>
      <w:r w:rsidRPr="00865900">
        <w:rPr>
          <w:rFonts w:ascii="Segoe UI" w:hAnsi="Segoe UI" w:cs="Segoe UI"/>
          <w:b/>
          <w:sz w:val="24"/>
          <w:szCs w:val="24"/>
        </w:rPr>
        <w:t>SINDICATO DOS EMPREGADOS EM ESTABELECIMENTOS BANCÁRIOS E FINANCIÁRIOS DO RIO DE JANEIRO</w:t>
      </w:r>
      <w:r w:rsidRPr="00865900">
        <w:rPr>
          <w:rFonts w:ascii="Segoe UI" w:hAnsi="Segoe UI" w:cs="Segoe UI"/>
          <w:bCs/>
          <w:sz w:val="24"/>
          <w:szCs w:val="24"/>
        </w:rPr>
        <w:t xml:space="preserve">, inscrito no </w:t>
      </w:r>
      <w:r w:rsidR="00D92B77" w:rsidRPr="00865900">
        <w:rPr>
          <w:rFonts w:ascii="Segoe UI" w:hAnsi="Segoe UI" w:cs="Segoe UI"/>
          <w:bCs/>
          <w:sz w:val="24"/>
          <w:szCs w:val="24"/>
        </w:rPr>
        <w:t xml:space="preserve">CNPJ </w:t>
      </w:r>
      <w:r w:rsidRPr="00865900">
        <w:rPr>
          <w:rFonts w:ascii="Segoe UI" w:hAnsi="Segoe UI" w:cs="Segoe UI"/>
          <w:bCs/>
          <w:sz w:val="24"/>
          <w:szCs w:val="24"/>
        </w:rPr>
        <w:t>sob nº 33094269/0001-33</w:t>
      </w:r>
      <w:r w:rsidRPr="00865900">
        <w:rPr>
          <w:rFonts w:ascii="Segoe UI" w:hAnsi="Segoe UI" w:cs="Segoe UI"/>
          <w:sz w:val="24"/>
          <w:szCs w:val="24"/>
        </w:rPr>
        <w:t xml:space="preserve">; </w:t>
      </w:r>
      <w:r w:rsidRPr="00865900">
        <w:rPr>
          <w:rFonts w:ascii="Segoe UI" w:hAnsi="Segoe UI" w:cs="Segoe UI"/>
          <w:bCs/>
          <w:sz w:val="24"/>
          <w:szCs w:val="24"/>
        </w:rPr>
        <w:t xml:space="preserve">  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SINDICATO DOS EMPREGADOS EM ESTABELECIMENTOS BANCÁRIOS </w:t>
      </w:r>
      <w:r w:rsidRPr="00865900">
        <w:rPr>
          <w:rFonts w:ascii="Segoe UI" w:hAnsi="Segoe UI" w:cs="Segoe UI"/>
          <w:b/>
          <w:bCs/>
          <w:sz w:val="24"/>
          <w:szCs w:val="24"/>
        </w:rPr>
        <w:lastRenderedPageBreak/>
        <w:t>DE SÃO PAULO</w:t>
      </w:r>
      <w:r w:rsidRPr="00865900">
        <w:rPr>
          <w:rFonts w:ascii="Segoe UI" w:hAnsi="Segoe UI" w:cs="Segoe UI"/>
          <w:sz w:val="24"/>
          <w:szCs w:val="24"/>
        </w:rPr>
        <w:t>, inscrito no CNPJ/MF sob o nº 61.651.675/0001-95</w:t>
      </w:r>
      <w:r w:rsidRPr="00865900">
        <w:rPr>
          <w:rFonts w:ascii="Segoe UI" w:hAnsi="Segoe UI" w:cs="Segoe UI"/>
          <w:bCs/>
          <w:sz w:val="24"/>
          <w:szCs w:val="24"/>
        </w:rPr>
        <w:t>;</w:t>
      </w:r>
      <w:r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b/>
          <w:bCs/>
          <w:sz w:val="24"/>
          <w:szCs w:val="24"/>
        </w:rPr>
        <w:t>SINDICATO DOS EMPREGADOS EM ESTABELECIMENTOS BANCÁRIOS DE VIDEIRA</w:t>
      </w:r>
      <w:r w:rsidRPr="00865900">
        <w:rPr>
          <w:rFonts w:ascii="Segoe UI" w:hAnsi="Segoe UI" w:cs="Segoe UI"/>
          <w:sz w:val="24"/>
          <w:szCs w:val="24"/>
        </w:rPr>
        <w:t>, inscrito no CNPJ/MF sob o nº 02450129/0001-27</w:t>
      </w:r>
      <w:r w:rsidRPr="00865900">
        <w:rPr>
          <w:rFonts w:ascii="Segoe UI" w:hAnsi="Segoe UI" w:cs="Segoe UI"/>
          <w:bCs/>
          <w:sz w:val="24"/>
          <w:szCs w:val="24"/>
        </w:rPr>
        <w:t xml:space="preserve">; </w:t>
      </w:r>
      <w:r w:rsidR="00E07B2A" w:rsidRPr="00865900">
        <w:rPr>
          <w:rFonts w:ascii="Segoe UI" w:hAnsi="Segoe UI" w:cs="Segoe UI"/>
          <w:b/>
          <w:sz w:val="24"/>
          <w:szCs w:val="24"/>
        </w:rPr>
        <w:t>SINDICATO DOS EMPREGADOS EM ESTABELECIMENTOS BANCÁRIOS DE BALNEÁRIO CAMBORIÚ E REGIÃO</w:t>
      </w:r>
      <w:r w:rsidR="00E07B2A" w:rsidRPr="00865900">
        <w:rPr>
          <w:rFonts w:ascii="Segoe UI" w:hAnsi="Segoe UI" w:cs="Segoe UI"/>
          <w:bCs/>
          <w:sz w:val="24"/>
          <w:szCs w:val="24"/>
        </w:rPr>
        <w:t>,</w:t>
      </w:r>
      <w:r w:rsidR="007C3756" w:rsidRPr="00865900">
        <w:rPr>
          <w:rFonts w:ascii="Segoe UI" w:hAnsi="Segoe UI" w:cs="Segoe UI"/>
          <w:bCs/>
          <w:sz w:val="24"/>
          <w:szCs w:val="24"/>
        </w:rPr>
        <w:t xml:space="preserve"> inscrito no CNPJ sob número</w:t>
      </w:r>
      <w:r w:rsidR="00E07B2A"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7C3756" w:rsidRPr="00865900">
        <w:rPr>
          <w:rFonts w:ascii="Segoe UI" w:hAnsi="Segoe UI" w:cs="Segoe UI"/>
          <w:bCs/>
          <w:sz w:val="24"/>
          <w:szCs w:val="24"/>
        </w:rPr>
        <w:t xml:space="preserve">76.709.260/0001-00; </w:t>
      </w:r>
      <w:r w:rsidR="00E07B2A" w:rsidRPr="00865900">
        <w:rPr>
          <w:rFonts w:ascii="Segoe UI" w:hAnsi="Segoe UI" w:cs="Segoe UI"/>
          <w:b/>
          <w:sz w:val="24"/>
          <w:szCs w:val="24"/>
        </w:rPr>
        <w:t>SINDICATO DOS EMPREGADOS EM ESTABELECIMENTOS BANCÁRIOS DE CAÇADOR</w:t>
      </w:r>
      <w:r w:rsidR="00E07B2A" w:rsidRPr="00865900">
        <w:rPr>
          <w:rFonts w:ascii="Segoe UI" w:hAnsi="Segoe UI" w:cs="Segoe UI"/>
          <w:bCs/>
          <w:sz w:val="24"/>
          <w:szCs w:val="24"/>
        </w:rPr>
        <w:t>,</w:t>
      </w:r>
      <w:r w:rsidR="007C3756" w:rsidRPr="00865900">
        <w:rPr>
          <w:rFonts w:ascii="Segoe UI" w:hAnsi="Segoe UI" w:cs="Segoe UI"/>
          <w:bCs/>
          <w:sz w:val="24"/>
          <w:szCs w:val="24"/>
        </w:rPr>
        <w:t xml:space="preserve"> inscrito no CNPJ sob número</w:t>
      </w:r>
      <w:r w:rsidR="0028402C" w:rsidRPr="00865900">
        <w:rPr>
          <w:rFonts w:ascii="Segoe UI" w:hAnsi="Segoe UI" w:cs="Segoe UI"/>
          <w:bCs/>
          <w:sz w:val="24"/>
          <w:szCs w:val="24"/>
        </w:rPr>
        <w:t xml:space="preserve"> 75.322.552/0001-15</w:t>
      </w:r>
      <w:r w:rsidR="007C3756" w:rsidRPr="00865900">
        <w:rPr>
          <w:rFonts w:ascii="Segoe UI" w:hAnsi="Segoe UI" w:cs="Segoe UI"/>
          <w:bCs/>
          <w:sz w:val="24"/>
          <w:szCs w:val="24"/>
        </w:rPr>
        <w:t>;</w:t>
      </w:r>
      <w:r w:rsidR="00E07B2A"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E07B2A" w:rsidRPr="00865900">
        <w:rPr>
          <w:rFonts w:ascii="Segoe UI" w:hAnsi="Segoe UI" w:cs="Segoe UI"/>
          <w:b/>
          <w:sz w:val="24"/>
          <w:szCs w:val="24"/>
        </w:rPr>
        <w:t>SINDICATO DOS EMPREGADOS EM ESTABELECIMENTOS BANCÁRIOS DE JOINVILE</w:t>
      </w:r>
      <w:r w:rsidR="00E07B2A" w:rsidRPr="00865900">
        <w:rPr>
          <w:rFonts w:ascii="Segoe UI" w:hAnsi="Segoe UI" w:cs="Segoe UI"/>
          <w:bCs/>
          <w:sz w:val="24"/>
          <w:szCs w:val="24"/>
        </w:rPr>
        <w:t>,</w:t>
      </w:r>
      <w:r w:rsidR="007C3756" w:rsidRPr="00865900">
        <w:rPr>
          <w:rFonts w:ascii="Segoe UI" w:hAnsi="Segoe UI" w:cs="Segoe UI"/>
          <w:bCs/>
          <w:sz w:val="24"/>
          <w:szCs w:val="24"/>
        </w:rPr>
        <w:t xml:space="preserve"> inscrito no CNPJ sob número</w:t>
      </w:r>
      <w:r w:rsidR="0028402C" w:rsidRPr="00865900">
        <w:rPr>
          <w:rFonts w:ascii="Segoe UI" w:hAnsi="Segoe UI" w:cs="Segoe UI"/>
          <w:bCs/>
          <w:sz w:val="24"/>
          <w:szCs w:val="24"/>
        </w:rPr>
        <w:t xml:space="preserve"> 83.800.532/0001-30</w:t>
      </w:r>
      <w:r w:rsidR="007C3756" w:rsidRPr="00865900">
        <w:rPr>
          <w:rFonts w:ascii="Segoe UI" w:hAnsi="Segoe UI" w:cs="Segoe UI"/>
          <w:bCs/>
          <w:sz w:val="24"/>
          <w:szCs w:val="24"/>
        </w:rPr>
        <w:t>;</w:t>
      </w:r>
      <w:r w:rsidR="00E07B2A"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E07B2A" w:rsidRPr="00865900">
        <w:rPr>
          <w:rFonts w:ascii="Segoe UI" w:hAnsi="Segoe UI" w:cs="Segoe UI"/>
          <w:b/>
          <w:sz w:val="24"/>
          <w:szCs w:val="24"/>
        </w:rPr>
        <w:t>SINDICATO DOS EMPREGADOS EM ESTABELECIMENTOS ANCÁRIOS DE LAGES</w:t>
      </w:r>
      <w:r w:rsidR="007C3756" w:rsidRPr="00865900">
        <w:rPr>
          <w:rFonts w:ascii="Segoe UI" w:hAnsi="Segoe UI" w:cs="Segoe UI"/>
          <w:bCs/>
          <w:sz w:val="24"/>
          <w:szCs w:val="24"/>
        </w:rPr>
        <w:t>, inscrito no CNPJ sob número 83.079.608/0001-80;</w:t>
      </w:r>
      <w:r w:rsidR="00002A66"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002A66" w:rsidRPr="00865900">
        <w:rPr>
          <w:rFonts w:ascii="Segoe UI" w:hAnsi="Segoe UI" w:cs="Segoe UI"/>
          <w:b/>
          <w:sz w:val="24"/>
          <w:szCs w:val="24"/>
        </w:rPr>
        <w:t>SINDICATO DOS BANCÁRIOS DE PORTO ALEGRE E REGIÃO</w:t>
      </w:r>
      <w:r w:rsidR="00002A66" w:rsidRPr="00865900">
        <w:rPr>
          <w:rFonts w:ascii="Segoe UI" w:hAnsi="Segoe UI" w:cs="Segoe UI"/>
          <w:bCs/>
          <w:sz w:val="24"/>
          <w:szCs w:val="24"/>
        </w:rPr>
        <w:t>, inscrito no CNPJ sob nº 92.831.650/0001-05</w:t>
      </w:r>
      <w:r w:rsidR="00357265" w:rsidRPr="00865900">
        <w:rPr>
          <w:rFonts w:ascii="Segoe UI" w:hAnsi="Segoe UI" w:cs="Segoe UI"/>
          <w:bCs/>
          <w:sz w:val="24"/>
          <w:szCs w:val="24"/>
        </w:rPr>
        <w:t>, e</w:t>
      </w:r>
      <w:r w:rsidR="00E07B2A"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001C90" w:rsidRPr="00865900">
        <w:rPr>
          <w:rFonts w:ascii="Segoe UI" w:hAnsi="Segoe UI" w:cs="Segoe UI"/>
          <w:b/>
          <w:sz w:val="24"/>
          <w:szCs w:val="24"/>
        </w:rPr>
        <w:t>SINDICATO DOS EMPREGADOS EM ESTABELECIMENTOS BANCÁRIOS DE TUBARÃO E REGIÃO</w:t>
      </w:r>
      <w:r w:rsidR="00001C90" w:rsidRPr="00865900">
        <w:rPr>
          <w:rFonts w:ascii="Segoe UI" w:hAnsi="Segoe UI" w:cs="Segoe UI"/>
          <w:bCs/>
          <w:sz w:val="24"/>
          <w:szCs w:val="24"/>
        </w:rPr>
        <w:t xml:space="preserve">, inscrito no CNPJ sob número 86.448.115/0001-69 (todas as entidades sindicais acima estão representadas por seus mandatários </w:t>
      </w:r>
      <w:r w:rsidR="00001C90" w:rsidRPr="00865900">
        <w:rPr>
          <w:rFonts w:ascii="Segoe UI" w:hAnsi="Segoe UI" w:cs="Segoe UI"/>
          <w:sz w:val="24"/>
          <w:szCs w:val="24"/>
        </w:rPr>
        <w:t>Raquel Gil de Oliveira, brasileira, em união estável, portadora da cédula de identidade nº RG 8064697843 e inscrita no CPF sob número 740261600-25, Luiz Carlos dos Santos Barbosa, brasileiro, casado, portador da cédula de identidade nº 7017893533 e inscrito no CPF sob nº 225.042.900-63 e Maria Betim Furquim, brasileira, estado civil divorciada, portadora da cédula de identidade nº 1010887618 e inscrita no CPF sob nº 282.398.900-59</w:t>
      </w:r>
      <w:r w:rsidR="00001C90" w:rsidRPr="00865900">
        <w:rPr>
          <w:rFonts w:ascii="Segoe UI" w:hAnsi="Segoe UI" w:cs="Segoe UI"/>
          <w:bCs/>
          <w:sz w:val="24"/>
          <w:szCs w:val="24"/>
        </w:rPr>
        <w:t xml:space="preserve">); </w:t>
      </w:r>
      <w:r w:rsidR="00001C90" w:rsidRPr="00865900">
        <w:rPr>
          <w:rFonts w:ascii="Segoe UI" w:hAnsi="Segoe UI" w:cs="Segoe UI"/>
          <w:b/>
          <w:bCs/>
          <w:sz w:val="24"/>
          <w:szCs w:val="24"/>
        </w:rPr>
        <w:t>SINDICATO DOS EMPREGADOS EM ESTABELECIMENTOS BANCÁRIOS, FINANCIÁRIOS E EMPRESAS DE CRÉDITO DE CURITIBA</w:t>
      </w:r>
      <w:r w:rsidR="00357265" w:rsidRPr="00865900">
        <w:rPr>
          <w:rFonts w:ascii="Segoe UI" w:hAnsi="Segoe UI" w:cs="Segoe UI"/>
          <w:sz w:val="24"/>
          <w:szCs w:val="24"/>
        </w:rPr>
        <w:t>, inscrito no CNPJ sob nº 76587955/0001-59, por seu procurador Mauro Salles Machado, brasileiro, casado, portador da cédula de identidade nº 2014344762, inscrito no CPF sob nº 417.317.600-78;</w:t>
      </w:r>
      <w:r w:rsidR="00E07B2A"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e,</w:t>
      </w:r>
      <w:r w:rsidRPr="00865900">
        <w:rPr>
          <w:rFonts w:ascii="Segoe UI" w:hAnsi="Segoe UI" w:cs="Segoe UI"/>
          <w:bCs/>
          <w:sz w:val="24"/>
          <w:szCs w:val="24"/>
        </w:rPr>
        <w:t xml:space="preserve"> </w:t>
      </w:r>
      <w:r w:rsidR="0034426B" w:rsidRPr="00865900">
        <w:rPr>
          <w:rFonts w:ascii="Segoe UI" w:hAnsi="Segoe UI" w:cs="Segoe UI"/>
          <w:b/>
          <w:sz w:val="24"/>
          <w:szCs w:val="24"/>
        </w:rPr>
        <w:t>BANCO</w:t>
      </w:r>
      <w:r w:rsidRPr="00865900">
        <w:rPr>
          <w:rFonts w:ascii="Segoe UI" w:hAnsi="Segoe UI" w:cs="Segoe UI"/>
          <w:b/>
          <w:sz w:val="24"/>
          <w:szCs w:val="24"/>
        </w:rPr>
        <w:t xml:space="preserve"> DO ESTADO DO RIO GRANDE DO SUL SA - BANRISUL</w:t>
      </w:r>
      <w:r w:rsidRPr="00865900">
        <w:rPr>
          <w:rFonts w:ascii="Segoe UI" w:hAnsi="Segoe UI" w:cs="Segoe UI"/>
          <w:bCs/>
          <w:sz w:val="24"/>
          <w:szCs w:val="24"/>
        </w:rPr>
        <w:t xml:space="preserve">, CNPJ n. 92.702.067/0001-96, por seu </w:t>
      </w:r>
      <w:r w:rsidR="00DC14AE" w:rsidRPr="00865900">
        <w:rPr>
          <w:rFonts w:ascii="Segoe UI" w:hAnsi="Segoe UI" w:cs="Segoe UI"/>
          <w:bCs/>
          <w:sz w:val="24"/>
          <w:szCs w:val="24"/>
        </w:rPr>
        <w:t>representante legal</w:t>
      </w:r>
      <w:r w:rsidRPr="00865900">
        <w:rPr>
          <w:rFonts w:ascii="Segoe UI" w:hAnsi="Segoe UI" w:cs="Segoe UI"/>
          <w:bCs/>
          <w:sz w:val="24"/>
          <w:szCs w:val="24"/>
        </w:rPr>
        <w:t xml:space="preserve">, celebram o presente ACORDO COLETIVO DE TRABALHO, </w:t>
      </w:r>
      <w:r w:rsidR="00F12B5B" w:rsidRPr="00865900">
        <w:rPr>
          <w:rFonts w:ascii="Segoe UI" w:hAnsi="Segoe UI" w:cs="Segoe UI"/>
          <w:bCs/>
          <w:sz w:val="24"/>
          <w:szCs w:val="24"/>
        </w:rPr>
        <w:t>os seguintes termos</w:t>
      </w:r>
      <w:r w:rsidRPr="00865900">
        <w:rPr>
          <w:rFonts w:ascii="Segoe UI" w:hAnsi="Segoe UI" w:cs="Segoe UI"/>
          <w:bCs/>
          <w:sz w:val="24"/>
          <w:szCs w:val="24"/>
        </w:rPr>
        <w:t>:</w:t>
      </w:r>
    </w:p>
    <w:p w14:paraId="6EB81ED9" w14:textId="510D78F2" w:rsidR="00DB77FD" w:rsidRPr="00865900" w:rsidRDefault="00B85149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B050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 </w:t>
      </w:r>
    </w:p>
    <w:p w14:paraId="21AFA751" w14:textId="3DCE879A" w:rsidR="00A95EB7" w:rsidRPr="00865900" w:rsidRDefault="00C05164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CLÁUSULA 1ª – DA DEFINIÇÃO DE TELETRABALHO</w:t>
      </w:r>
    </w:p>
    <w:p w14:paraId="32794866" w14:textId="60787902" w:rsidR="00C05164" w:rsidRPr="00865900" w:rsidRDefault="00C0516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>Considera-se teletrabalho, para fins desta norma coletiva</w:t>
      </w:r>
      <w:r w:rsidR="00CD68B0" w:rsidRPr="00865900">
        <w:rPr>
          <w:rFonts w:ascii="Segoe UI" w:eastAsia="Times New Roman" w:hAnsi="Segoe UI" w:cs="Segoe UI"/>
          <w:sz w:val="24"/>
          <w:szCs w:val="24"/>
          <w:lang w:eastAsia="pt-BR"/>
        </w:rPr>
        <w:t>,</w:t>
      </w: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 xml:space="preserve">toda e qualquer prestação de serviços realizada remotamente, de forma preponderante ou não, fora das dependências do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, com a utilização de tecnologias da informação e </w:t>
      </w:r>
      <w:r w:rsidR="00DA167D" w:rsidRPr="00865900">
        <w:rPr>
          <w:rFonts w:ascii="Segoe UI" w:hAnsi="Segoe UI" w:cs="Segoe UI"/>
          <w:sz w:val="24"/>
          <w:szCs w:val="24"/>
        </w:rPr>
        <w:t xml:space="preserve">de </w:t>
      </w:r>
      <w:r w:rsidRPr="00865900">
        <w:rPr>
          <w:rFonts w:ascii="Segoe UI" w:hAnsi="Segoe UI" w:cs="Segoe UI"/>
          <w:sz w:val="24"/>
          <w:szCs w:val="24"/>
        </w:rPr>
        <w:t>comunicação que, por sua natureza, não configurem trabalho externo (artigo 62, I, da CLT).</w:t>
      </w:r>
    </w:p>
    <w:p w14:paraId="0899D7D4" w14:textId="6FDCF79D" w:rsidR="0041339E" w:rsidRPr="00865900" w:rsidRDefault="00C0516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primeiro – </w:t>
      </w:r>
      <w:r w:rsidR="0041339E" w:rsidRPr="00865900">
        <w:rPr>
          <w:rFonts w:ascii="Segoe UI" w:hAnsi="Segoe UI" w:cs="Segoe UI"/>
          <w:sz w:val="24"/>
          <w:szCs w:val="24"/>
        </w:rPr>
        <w:t xml:space="preserve">O regime de teletrabalho não se equipara, para nenhum efeito, ao </w:t>
      </w:r>
      <w:r w:rsidR="0041339E" w:rsidRPr="00865900">
        <w:rPr>
          <w:rFonts w:ascii="Segoe UI" w:hAnsi="Segoe UI" w:cs="Segoe UI"/>
          <w:bCs/>
          <w:sz w:val="24"/>
          <w:szCs w:val="24"/>
        </w:rPr>
        <w:t>telemarketing ou teleatendimento</w:t>
      </w:r>
      <w:r w:rsidR="00A94C16" w:rsidRPr="00865900">
        <w:rPr>
          <w:rFonts w:ascii="Segoe UI" w:hAnsi="Segoe UI" w:cs="Segoe UI"/>
          <w:bCs/>
          <w:sz w:val="24"/>
          <w:szCs w:val="24"/>
        </w:rPr>
        <w:t>.</w:t>
      </w:r>
    </w:p>
    <w:p w14:paraId="50F7990D" w14:textId="400BC68D" w:rsidR="00483461" w:rsidRPr="00865900" w:rsidRDefault="00483461" w:rsidP="000F3D9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Parágrafo Segundo –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Os </w:t>
      </w:r>
      <w:r w:rsidR="00107C01" w:rsidRPr="00865900">
        <w:rPr>
          <w:rFonts w:ascii="Segoe UI" w:hAnsi="Segoe UI" w:cs="Segoe UI"/>
          <w:color w:val="000000" w:themeColor="text1"/>
          <w:sz w:val="24"/>
          <w:szCs w:val="24"/>
        </w:rPr>
        <w:t>empregados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que atuam em atividades de 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telemarketing </w:t>
      </w: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ou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teleatendimento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também poderão, a critério do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, atuar em regime de teletrabalho</w:t>
      </w:r>
      <w:r w:rsidR="00900E66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549982DB" w14:textId="695A4EA5" w:rsidR="00C05164" w:rsidRPr="00865900" w:rsidRDefault="0041339E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lastRenderedPageBreak/>
        <w:t xml:space="preserve">Parágrafo </w:t>
      </w:r>
      <w:r w:rsidR="00483461" w:rsidRPr="00865900">
        <w:rPr>
          <w:rFonts w:ascii="Segoe UI" w:hAnsi="Segoe UI" w:cs="Segoe UI"/>
          <w:b/>
          <w:bCs/>
          <w:sz w:val="24"/>
          <w:szCs w:val="24"/>
        </w:rPr>
        <w:t>terceiro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– </w:t>
      </w:r>
      <w:r w:rsidR="00EF083E" w:rsidRPr="00865900">
        <w:rPr>
          <w:rFonts w:ascii="Segoe UI" w:hAnsi="Segoe UI" w:cs="Segoe UI"/>
          <w:sz w:val="24"/>
          <w:szCs w:val="24"/>
        </w:rPr>
        <w:t xml:space="preserve">O comparecimento às dependências do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="00364CD0" w:rsidRPr="00865900">
        <w:rPr>
          <w:rFonts w:ascii="Segoe UI" w:hAnsi="Segoe UI" w:cs="Segoe UI"/>
          <w:sz w:val="24"/>
          <w:szCs w:val="24"/>
        </w:rPr>
        <w:t xml:space="preserve"> </w:t>
      </w:r>
      <w:r w:rsidR="00EF083E" w:rsidRPr="00865900">
        <w:rPr>
          <w:rFonts w:ascii="Segoe UI" w:hAnsi="Segoe UI" w:cs="Segoe UI"/>
          <w:sz w:val="24"/>
          <w:szCs w:val="24"/>
        </w:rPr>
        <w:t>não descaracteriza o regime de teletrabalho.</w:t>
      </w:r>
    </w:p>
    <w:p w14:paraId="2E69A559" w14:textId="116F302B" w:rsidR="006C1739" w:rsidRPr="00865900" w:rsidRDefault="00C23432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483461" w:rsidRPr="00865900">
        <w:rPr>
          <w:rFonts w:ascii="Segoe UI" w:hAnsi="Segoe UI" w:cs="Segoe UI"/>
          <w:b/>
          <w:bCs/>
          <w:sz w:val="24"/>
          <w:szCs w:val="24"/>
        </w:rPr>
        <w:t>quarto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–</w:t>
      </w:r>
      <w:r w:rsidR="007C3F2F" w:rsidRPr="00865900">
        <w:rPr>
          <w:rFonts w:ascii="Segoe UI" w:hAnsi="Segoe UI" w:cs="Segoe UI"/>
          <w:color w:val="2F5496" w:themeColor="accent1" w:themeShade="BF"/>
          <w:sz w:val="24"/>
          <w:szCs w:val="24"/>
        </w:rPr>
        <w:t xml:space="preserve"> </w:t>
      </w:r>
      <w:r w:rsidR="00D92FFD" w:rsidRPr="00865900">
        <w:rPr>
          <w:rFonts w:ascii="Segoe UI" w:hAnsi="Segoe UI" w:cs="Segoe UI"/>
          <w:sz w:val="24"/>
          <w:szCs w:val="24"/>
        </w:rPr>
        <w:t>Haverá trabalho presencial</w:t>
      </w:r>
      <w:r w:rsidR="00193050" w:rsidRPr="00865900">
        <w:rPr>
          <w:rFonts w:ascii="Segoe UI" w:hAnsi="Segoe UI" w:cs="Segoe UI"/>
          <w:sz w:val="24"/>
          <w:szCs w:val="24"/>
        </w:rPr>
        <w:t xml:space="preserve">, </w:t>
      </w:r>
      <w:r w:rsidR="00D92FFD" w:rsidRPr="00865900">
        <w:rPr>
          <w:rFonts w:ascii="Segoe UI" w:hAnsi="Segoe UI" w:cs="Segoe UI"/>
          <w:sz w:val="24"/>
          <w:szCs w:val="24"/>
        </w:rPr>
        <w:t xml:space="preserve">no mínimo </w:t>
      </w:r>
      <w:r w:rsidR="00A94C16" w:rsidRPr="00865900">
        <w:rPr>
          <w:rFonts w:ascii="Segoe UI" w:hAnsi="Segoe UI" w:cs="Segoe UI"/>
          <w:sz w:val="24"/>
          <w:szCs w:val="24"/>
        </w:rPr>
        <w:t>4</w:t>
      </w:r>
      <w:r w:rsidR="00D92FFD" w:rsidRPr="00865900">
        <w:rPr>
          <w:rFonts w:ascii="Segoe UI" w:hAnsi="Segoe UI" w:cs="Segoe UI"/>
          <w:sz w:val="24"/>
          <w:szCs w:val="24"/>
        </w:rPr>
        <w:t xml:space="preserve"> (</w:t>
      </w:r>
      <w:r w:rsidR="00A94C16" w:rsidRPr="00865900">
        <w:rPr>
          <w:rFonts w:ascii="Segoe UI" w:hAnsi="Segoe UI" w:cs="Segoe UI"/>
          <w:sz w:val="24"/>
          <w:szCs w:val="24"/>
        </w:rPr>
        <w:t>quatro</w:t>
      </w:r>
      <w:r w:rsidR="00D92FFD" w:rsidRPr="00865900">
        <w:rPr>
          <w:rFonts w:ascii="Segoe UI" w:hAnsi="Segoe UI" w:cs="Segoe UI"/>
          <w:sz w:val="24"/>
          <w:szCs w:val="24"/>
        </w:rPr>
        <w:t xml:space="preserve">) </w:t>
      </w:r>
      <w:r w:rsidR="006C1739" w:rsidRPr="00865900">
        <w:rPr>
          <w:rFonts w:ascii="Segoe UI" w:hAnsi="Segoe UI" w:cs="Segoe UI"/>
          <w:sz w:val="24"/>
          <w:szCs w:val="24"/>
        </w:rPr>
        <w:t>dias por mês</w:t>
      </w:r>
      <w:r w:rsidR="00A94C16" w:rsidRPr="00865900">
        <w:rPr>
          <w:rFonts w:ascii="Segoe UI" w:hAnsi="Segoe UI" w:cs="Segoe UI"/>
          <w:sz w:val="24"/>
          <w:szCs w:val="24"/>
        </w:rPr>
        <w:t>.</w:t>
      </w:r>
    </w:p>
    <w:p w14:paraId="17566DB3" w14:textId="608F0FC6" w:rsidR="007B2F93" w:rsidRPr="00865900" w:rsidRDefault="007B2F93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483461" w:rsidRPr="00865900">
        <w:rPr>
          <w:rFonts w:ascii="Segoe UI" w:hAnsi="Segoe UI" w:cs="Segoe UI"/>
          <w:b/>
          <w:bCs/>
          <w:sz w:val="24"/>
          <w:szCs w:val="24"/>
        </w:rPr>
        <w:t>quinto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– </w:t>
      </w:r>
      <w:r w:rsidRPr="00865900">
        <w:rPr>
          <w:rFonts w:ascii="Segoe UI" w:hAnsi="Segoe UI" w:cs="Segoe UI"/>
          <w:sz w:val="24"/>
          <w:szCs w:val="24"/>
        </w:rPr>
        <w:t xml:space="preserve">Ficará a critério do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a organização </w:t>
      </w:r>
      <w:r w:rsidR="00364CD0" w:rsidRPr="00865900">
        <w:rPr>
          <w:rFonts w:ascii="Segoe UI" w:hAnsi="Segoe UI" w:cs="Segoe UI"/>
          <w:sz w:val="24"/>
          <w:szCs w:val="24"/>
        </w:rPr>
        <w:t xml:space="preserve">e </w:t>
      </w:r>
      <w:r w:rsidR="00CD68B0" w:rsidRPr="00865900">
        <w:rPr>
          <w:rFonts w:ascii="Segoe UI" w:hAnsi="Segoe UI" w:cs="Segoe UI"/>
          <w:sz w:val="24"/>
          <w:szCs w:val="24"/>
        </w:rPr>
        <w:t xml:space="preserve">a </w:t>
      </w:r>
      <w:r w:rsidR="00364CD0" w:rsidRPr="00865900">
        <w:rPr>
          <w:rFonts w:ascii="Segoe UI" w:hAnsi="Segoe UI" w:cs="Segoe UI"/>
          <w:sz w:val="24"/>
          <w:szCs w:val="24"/>
        </w:rPr>
        <w:t>definição das equipes de trabalho que laborarão em regime de teletrabalho, de acordo com as necessidades da empresa.</w:t>
      </w:r>
    </w:p>
    <w:p w14:paraId="4A5F1F28" w14:textId="16E08C6F" w:rsidR="00B47743" w:rsidRPr="00C92256" w:rsidRDefault="00A0737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B050"/>
          <w:sz w:val="24"/>
          <w:szCs w:val="24"/>
        </w:rPr>
      </w:pPr>
      <w:r w:rsidRPr="00C16606">
        <w:rPr>
          <w:rFonts w:ascii="Segoe UI" w:hAnsi="Segoe UI" w:cs="Segoe UI"/>
          <w:b/>
          <w:bCs/>
          <w:color w:val="00B050"/>
          <w:sz w:val="24"/>
          <w:szCs w:val="24"/>
        </w:rPr>
        <w:t>Parágrafo sexto</w:t>
      </w:r>
      <w:r w:rsidRPr="00C16606">
        <w:rPr>
          <w:rFonts w:ascii="Segoe UI" w:hAnsi="Segoe UI" w:cs="Segoe UI"/>
          <w:color w:val="00B050"/>
          <w:sz w:val="24"/>
          <w:szCs w:val="24"/>
        </w:rPr>
        <w:t xml:space="preserve"> –</w:t>
      </w:r>
      <w:r w:rsidR="00B47743" w:rsidRPr="00C16606">
        <w:rPr>
          <w:rFonts w:ascii="Segoe UI" w:hAnsi="Segoe UI" w:cs="Segoe UI"/>
          <w:color w:val="00B050"/>
          <w:sz w:val="24"/>
          <w:szCs w:val="24"/>
        </w:rPr>
        <w:t xml:space="preserve"> </w:t>
      </w:r>
      <w:r w:rsidR="00B1635B" w:rsidRPr="00C16606">
        <w:rPr>
          <w:rFonts w:ascii="Segoe UI" w:hAnsi="Segoe UI" w:cs="Segoe UI"/>
          <w:color w:val="00B050"/>
          <w:sz w:val="24"/>
          <w:szCs w:val="24"/>
        </w:rPr>
        <w:t xml:space="preserve">O banco compromete-se a divulgar internamente </w:t>
      </w:r>
      <w:r w:rsidR="00B0089A" w:rsidRPr="00C16606">
        <w:rPr>
          <w:rFonts w:ascii="Segoe UI" w:hAnsi="Segoe UI" w:cs="Segoe UI"/>
          <w:color w:val="00B050"/>
          <w:sz w:val="24"/>
          <w:szCs w:val="24"/>
        </w:rPr>
        <w:t>o regramento</w:t>
      </w:r>
      <w:r w:rsidR="00B1635B" w:rsidRPr="00C16606">
        <w:rPr>
          <w:rFonts w:ascii="Segoe UI" w:hAnsi="Segoe UI" w:cs="Segoe UI"/>
          <w:color w:val="00B050"/>
          <w:sz w:val="24"/>
          <w:szCs w:val="24"/>
        </w:rPr>
        <w:t xml:space="preserve"> para os empregados quanto à implantação e realização do teletrabalho, no prazo de até 30/04/2023</w:t>
      </w:r>
      <w:r w:rsidR="00B0089A" w:rsidRPr="00C16606">
        <w:rPr>
          <w:rFonts w:ascii="Segoe UI" w:hAnsi="Segoe UI" w:cs="Segoe UI"/>
          <w:color w:val="00B050"/>
          <w:sz w:val="24"/>
          <w:szCs w:val="24"/>
        </w:rPr>
        <w:t>, oportunidade em que serão cientificados também os sindicatos acordantes.</w:t>
      </w:r>
    </w:p>
    <w:p w14:paraId="5E1CFF43" w14:textId="590676F8" w:rsidR="00BA1D8F" w:rsidRPr="00865900" w:rsidRDefault="00BA1D8F" w:rsidP="000F3D9D">
      <w:pPr>
        <w:shd w:val="clear" w:color="auto" w:fill="FFFFFF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680EFAA8" w14:textId="7EEE2B06" w:rsidR="00DF07DD" w:rsidRPr="00C16606" w:rsidRDefault="00DF07DD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C16606">
        <w:rPr>
          <w:rFonts w:ascii="Segoe UI" w:hAnsi="Segoe UI" w:cs="Segoe UI"/>
          <w:sz w:val="24"/>
          <w:szCs w:val="24"/>
        </w:rPr>
        <w:t xml:space="preserve">CLÁUSULA 2ª </w:t>
      </w:r>
      <w:r w:rsidR="0075675A" w:rsidRPr="00C16606">
        <w:rPr>
          <w:rFonts w:ascii="Segoe UI" w:hAnsi="Segoe UI" w:cs="Segoe UI"/>
          <w:sz w:val="24"/>
          <w:szCs w:val="24"/>
        </w:rPr>
        <w:t>–</w:t>
      </w:r>
      <w:r w:rsidRPr="00C16606">
        <w:rPr>
          <w:rFonts w:ascii="Segoe UI" w:hAnsi="Segoe UI" w:cs="Segoe UI"/>
          <w:sz w:val="24"/>
          <w:szCs w:val="24"/>
        </w:rPr>
        <w:t xml:space="preserve"> </w:t>
      </w:r>
      <w:r w:rsidR="0075675A" w:rsidRPr="00C16606">
        <w:rPr>
          <w:rFonts w:ascii="Segoe UI" w:hAnsi="Segoe UI" w:cs="Segoe UI"/>
          <w:sz w:val="24"/>
          <w:szCs w:val="24"/>
        </w:rPr>
        <w:t>DO TELETRABALHO INTEGRAL</w:t>
      </w:r>
    </w:p>
    <w:p w14:paraId="3571ED16" w14:textId="160E2D42" w:rsidR="00001C90" w:rsidRPr="00C92256" w:rsidRDefault="00001C90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B050"/>
          <w:sz w:val="24"/>
          <w:szCs w:val="24"/>
        </w:rPr>
      </w:pPr>
      <w:r w:rsidRPr="00C16606">
        <w:rPr>
          <w:rFonts w:ascii="Segoe UI" w:hAnsi="Segoe UI" w:cs="Segoe UI"/>
          <w:sz w:val="24"/>
          <w:szCs w:val="24"/>
        </w:rPr>
        <w:t xml:space="preserve">Em casos excepcionais e para atender necessidades específicas do(a) empregado(a) e do Banco, fica autorizada a adoção de regime de teletrabalho em tempo integral, mediante acordo entre empregado e gestor, </w:t>
      </w:r>
      <w:r w:rsidR="007132AB" w:rsidRPr="00C16606">
        <w:rPr>
          <w:rFonts w:ascii="Segoe UI" w:hAnsi="Segoe UI" w:cs="Segoe UI"/>
          <w:color w:val="5B9BD5" w:themeColor="accent5"/>
          <w:sz w:val="24"/>
          <w:szCs w:val="24"/>
        </w:rPr>
        <w:t>além de</w:t>
      </w:r>
      <w:r w:rsidR="007132AB" w:rsidRPr="00C16606">
        <w:rPr>
          <w:rFonts w:ascii="Segoe UI" w:hAnsi="Segoe UI" w:cs="Segoe UI"/>
          <w:sz w:val="24"/>
          <w:szCs w:val="24"/>
        </w:rPr>
        <w:t xml:space="preserve"> </w:t>
      </w:r>
      <w:r w:rsidRPr="00C16606">
        <w:rPr>
          <w:rFonts w:ascii="Segoe UI" w:hAnsi="Segoe UI" w:cs="Segoe UI"/>
          <w:sz w:val="24"/>
          <w:szCs w:val="24"/>
        </w:rPr>
        <w:t xml:space="preserve">prévia autorização da Direção do Banco </w:t>
      </w:r>
      <w:r w:rsidR="006A5024" w:rsidRPr="00C16606">
        <w:rPr>
          <w:rFonts w:ascii="Segoe UI" w:hAnsi="Segoe UI" w:cs="Segoe UI"/>
          <w:color w:val="00B050"/>
          <w:sz w:val="24"/>
          <w:szCs w:val="24"/>
        </w:rPr>
        <w:t>e envio do Termo Aditivo ao Contrato de Trabalho ao Sindicato, no qual deverão constar os dados para contato com o empregado, observados os preceitos da Lei nº 13.709/2018 – Lei Geral de Proteção de Dados.</w:t>
      </w:r>
    </w:p>
    <w:p w14:paraId="036D9BFE" w14:textId="0FC937E4" w:rsidR="0075675A" w:rsidRPr="00865900" w:rsidRDefault="0075675A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Primeiro –</w:t>
      </w:r>
      <w:r w:rsidRPr="00865900">
        <w:rPr>
          <w:rFonts w:ascii="Segoe UI" w:hAnsi="Segoe UI" w:cs="Segoe UI"/>
          <w:sz w:val="24"/>
          <w:szCs w:val="24"/>
        </w:rPr>
        <w:t xml:space="preserve"> Em caso de adoção do regime de teletrabalho em tempo integral, será </w:t>
      </w:r>
      <w:r w:rsidR="00312E00" w:rsidRPr="00865900">
        <w:rPr>
          <w:rFonts w:ascii="Segoe UI" w:hAnsi="Segoe UI" w:cs="Segoe UI"/>
          <w:sz w:val="24"/>
          <w:szCs w:val="24"/>
        </w:rPr>
        <w:t>previsto</w:t>
      </w:r>
      <w:r w:rsidRPr="00865900">
        <w:rPr>
          <w:rFonts w:ascii="Segoe UI" w:hAnsi="Segoe UI" w:cs="Segoe UI"/>
          <w:sz w:val="24"/>
          <w:szCs w:val="24"/>
        </w:rPr>
        <w:t xml:space="preserve"> o período em que o </w:t>
      </w:r>
      <w:r w:rsidR="00DE22C6" w:rsidRPr="00865900">
        <w:rPr>
          <w:rFonts w:ascii="Segoe UI" w:hAnsi="Segoe UI" w:cs="Segoe UI"/>
          <w:sz w:val="24"/>
          <w:szCs w:val="24"/>
        </w:rPr>
        <w:t>empregado</w:t>
      </w:r>
      <w:r w:rsidRPr="00865900">
        <w:rPr>
          <w:rFonts w:ascii="Segoe UI" w:hAnsi="Segoe UI" w:cs="Segoe UI"/>
          <w:sz w:val="24"/>
          <w:szCs w:val="24"/>
        </w:rPr>
        <w:t xml:space="preserve"> prestará as atividades laborais em tal modalidade</w:t>
      </w:r>
      <w:r w:rsidR="00312E00" w:rsidRPr="00865900">
        <w:rPr>
          <w:rFonts w:ascii="Segoe UI" w:hAnsi="Segoe UI" w:cs="Segoe UI"/>
          <w:sz w:val="24"/>
          <w:szCs w:val="24"/>
        </w:rPr>
        <w:t>, não excluída a possibilidade de que tal período seja indeterminado</w:t>
      </w:r>
      <w:r w:rsidRPr="00865900">
        <w:rPr>
          <w:rFonts w:ascii="Segoe UI" w:hAnsi="Segoe UI" w:cs="Segoe UI"/>
          <w:sz w:val="24"/>
          <w:szCs w:val="24"/>
        </w:rPr>
        <w:t>.</w:t>
      </w:r>
    </w:p>
    <w:p w14:paraId="45F7958C" w14:textId="25E02813" w:rsidR="0075675A" w:rsidRPr="00865900" w:rsidRDefault="0075675A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Segundo –</w:t>
      </w:r>
      <w:r w:rsidRPr="00865900">
        <w:rPr>
          <w:rFonts w:ascii="Segoe UI" w:hAnsi="Segoe UI" w:cs="Segoe UI"/>
          <w:sz w:val="24"/>
          <w:szCs w:val="24"/>
        </w:rPr>
        <w:t xml:space="preserve"> Caso o Banco determine a alteração do regime de teletrabalho em tempo integral para o de trabalho presencial ou para o de teletrabalho convencional, será garantido ao empregado o período mínimo de 30 (trinta) dias para o início da prestação das atividades laborais na nova modalidade, no curso do qual o empregado seguirá desempenhando suas atividades no regime de teletrabalho em tempo integral.</w:t>
      </w:r>
    </w:p>
    <w:p w14:paraId="4630E690" w14:textId="663D23CF" w:rsidR="0075675A" w:rsidRPr="00865900" w:rsidRDefault="0075675A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Terceiro –</w:t>
      </w:r>
      <w:r w:rsidRPr="00865900">
        <w:rPr>
          <w:rFonts w:ascii="Segoe UI" w:hAnsi="Segoe UI" w:cs="Segoe UI"/>
          <w:sz w:val="24"/>
          <w:szCs w:val="24"/>
        </w:rPr>
        <w:t xml:space="preserve"> Na hipótese de o empregado, por motivo de força maior, deixar de dispor das condições necessárias para execução das atividades laborais de forma remota em tempo integral, poderá o empregado, mediante requerimento formal</w:t>
      </w:r>
      <w:r w:rsidR="00B47743" w:rsidRPr="00865900">
        <w:rPr>
          <w:rFonts w:ascii="Segoe UI" w:hAnsi="Segoe UI" w:cs="Segoe UI"/>
          <w:sz w:val="24"/>
          <w:szCs w:val="24"/>
        </w:rPr>
        <w:t xml:space="preserve"> e comprovação da ocorrência de motivo de força maior</w:t>
      </w:r>
      <w:r w:rsidRPr="00865900">
        <w:rPr>
          <w:rFonts w:ascii="Segoe UI" w:hAnsi="Segoe UI" w:cs="Segoe UI"/>
          <w:sz w:val="24"/>
          <w:szCs w:val="24"/>
        </w:rPr>
        <w:t xml:space="preserve">, solicitar o retorno ao trabalho presencial, </w:t>
      </w:r>
      <w:r w:rsidRPr="00865900">
        <w:rPr>
          <w:rFonts w:ascii="Segoe UI" w:hAnsi="Segoe UI" w:cs="Segoe UI"/>
          <w:color w:val="FF0000"/>
          <w:sz w:val="24"/>
          <w:szCs w:val="24"/>
        </w:rPr>
        <w:t xml:space="preserve">cabendo </w:t>
      </w:r>
      <w:r w:rsidR="009B6403" w:rsidRPr="00865900">
        <w:rPr>
          <w:rFonts w:ascii="Segoe UI" w:hAnsi="Segoe UI" w:cs="Segoe UI"/>
          <w:color w:val="FF0000"/>
          <w:sz w:val="24"/>
          <w:szCs w:val="24"/>
        </w:rPr>
        <w:t>ao seu gestor</w:t>
      </w:r>
      <w:r w:rsidR="006826C7" w:rsidRPr="00865900">
        <w:rPr>
          <w:rFonts w:ascii="Segoe UI" w:hAnsi="Segoe UI" w:cs="Segoe UI"/>
          <w:color w:val="FF0000"/>
          <w:sz w:val="24"/>
          <w:szCs w:val="24"/>
        </w:rPr>
        <w:t xml:space="preserve"> disponibilizar o posto de trabalho no</w:t>
      </w:r>
      <w:r w:rsidRPr="00865900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prazo de até 30 dias</w:t>
      </w:r>
      <w:r w:rsidR="00B47743" w:rsidRPr="00865900">
        <w:rPr>
          <w:rFonts w:ascii="Segoe UI" w:hAnsi="Segoe UI" w:cs="Segoe UI"/>
          <w:sz w:val="24"/>
          <w:szCs w:val="24"/>
        </w:rPr>
        <w:t>,</w:t>
      </w:r>
      <w:r w:rsidRPr="00865900">
        <w:rPr>
          <w:rFonts w:ascii="Segoe UI" w:hAnsi="Segoe UI" w:cs="Segoe UI"/>
          <w:sz w:val="24"/>
          <w:szCs w:val="24"/>
        </w:rPr>
        <w:t xml:space="preserve"> procede</w:t>
      </w:r>
      <w:r w:rsidR="006826C7" w:rsidRPr="00865900">
        <w:rPr>
          <w:rFonts w:ascii="Segoe UI" w:hAnsi="Segoe UI" w:cs="Segoe UI"/>
          <w:sz w:val="24"/>
          <w:szCs w:val="24"/>
        </w:rPr>
        <w:t xml:space="preserve">ndo </w:t>
      </w:r>
      <w:r w:rsidR="00B47743" w:rsidRPr="00865900">
        <w:rPr>
          <w:rFonts w:ascii="Segoe UI" w:hAnsi="Segoe UI" w:cs="Segoe UI"/>
          <w:sz w:val="24"/>
          <w:szCs w:val="24"/>
        </w:rPr>
        <w:t>à</w:t>
      </w:r>
      <w:r w:rsidRPr="00865900">
        <w:rPr>
          <w:rFonts w:ascii="Segoe UI" w:hAnsi="Segoe UI" w:cs="Segoe UI"/>
          <w:sz w:val="24"/>
          <w:szCs w:val="24"/>
        </w:rPr>
        <w:t xml:space="preserve"> alteração do regime.</w:t>
      </w:r>
      <w:r w:rsidR="00290CCF" w:rsidRPr="00865900">
        <w:rPr>
          <w:rFonts w:ascii="Segoe UI" w:hAnsi="Segoe UI" w:cs="Segoe UI"/>
          <w:sz w:val="24"/>
          <w:szCs w:val="24"/>
        </w:rPr>
        <w:t xml:space="preserve"> </w:t>
      </w:r>
    </w:p>
    <w:p w14:paraId="11F5810A" w14:textId="5B568105" w:rsidR="0075675A" w:rsidRPr="00865900" w:rsidRDefault="0075675A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Quarto –</w:t>
      </w:r>
      <w:r w:rsidRPr="00865900">
        <w:rPr>
          <w:rFonts w:ascii="Segoe UI" w:hAnsi="Segoe UI" w:cs="Segoe UI"/>
          <w:sz w:val="24"/>
          <w:szCs w:val="24"/>
        </w:rPr>
        <w:t xml:space="preserve"> Estando o empregado em regime de teletrabalho integral, o prazo previsto no parágrafo sétimo da Cláusula 4ª será de</w:t>
      </w:r>
      <w:r w:rsidR="00F833D2">
        <w:rPr>
          <w:rFonts w:ascii="Segoe UI" w:hAnsi="Segoe UI" w:cs="Segoe UI"/>
          <w:sz w:val="24"/>
          <w:szCs w:val="24"/>
        </w:rPr>
        <w:t>,</w:t>
      </w:r>
      <w:r w:rsidRPr="00865900">
        <w:rPr>
          <w:rFonts w:ascii="Segoe UI" w:hAnsi="Segoe UI" w:cs="Segoe UI"/>
          <w:sz w:val="24"/>
          <w:szCs w:val="24"/>
        </w:rPr>
        <w:t xml:space="preserve"> no mínimo 05 (cinco) dias</w:t>
      </w:r>
      <w:r w:rsidR="002C2F54" w:rsidRPr="00865900">
        <w:rPr>
          <w:rFonts w:ascii="Segoe UI" w:hAnsi="Segoe UI" w:cs="Segoe UI"/>
          <w:sz w:val="24"/>
          <w:szCs w:val="24"/>
        </w:rPr>
        <w:t xml:space="preserve"> </w:t>
      </w:r>
      <w:r w:rsidR="002C2F54" w:rsidRPr="00865900">
        <w:rPr>
          <w:rFonts w:ascii="Segoe UI" w:hAnsi="Segoe UI" w:cs="Segoe UI"/>
          <w:color w:val="5B9BD5" w:themeColor="accent5"/>
          <w:sz w:val="24"/>
          <w:szCs w:val="24"/>
        </w:rPr>
        <w:t>úteis</w:t>
      </w:r>
      <w:r w:rsidR="00F833D2">
        <w:rPr>
          <w:rFonts w:ascii="Segoe UI" w:hAnsi="Segoe UI" w:cs="Segoe UI"/>
          <w:sz w:val="24"/>
          <w:szCs w:val="24"/>
        </w:rPr>
        <w:t>.</w:t>
      </w:r>
    </w:p>
    <w:p w14:paraId="06379683" w14:textId="77777777" w:rsidR="00A9550E" w:rsidRPr="00865900" w:rsidRDefault="00A9550E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35AF4F35" w14:textId="2970C659" w:rsidR="00EF083E" w:rsidRPr="00865900" w:rsidRDefault="00BA1D8F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DF07DD" w:rsidRPr="00865900">
        <w:rPr>
          <w:rFonts w:ascii="Segoe UI" w:hAnsi="Segoe UI" w:cs="Segoe UI"/>
          <w:sz w:val="24"/>
          <w:szCs w:val="24"/>
        </w:rPr>
        <w:t>3</w:t>
      </w:r>
      <w:r w:rsidRPr="00865900">
        <w:rPr>
          <w:rFonts w:ascii="Segoe UI" w:hAnsi="Segoe UI" w:cs="Segoe UI"/>
          <w:sz w:val="24"/>
          <w:szCs w:val="24"/>
        </w:rPr>
        <w:t>ª – DA FORMALIZAÇÃO</w:t>
      </w:r>
    </w:p>
    <w:p w14:paraId="78DC6748" w14:textId="4427E308" w:rsidR="0013460D" w:rsidRPr="00865900" w:rsidRDefault="004C487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FF0000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A prestação de serviços na modalidade de teletrabalho poderá ser formalizada por qualquer meio</w:t>
      </w:r>
      <w:r w:rsidR="0013460D" w:rsidRPr="00865900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1715A0" w:rsidRPr="00865900">
        <w:rPr>
          <w:rFonts w:ascii="Segoe UI" w:hAnsi="Segoe UI" w:cs="Segoe UI"/>
          <w:color w:val="000000" w:themeColor="text1"/>
          <w:sz w:val="24"/>
          <w:szCs w:val="24"/>
        </w:rPr>
        <w:t>escrito.</w:t>
      </w:r>
    </w:p>
    <w:p w14:paraId="0E4BD0EE" w14:textId="466541D3" w:rsidR="004C487B" w:rsidRPr="00865900" w:rsidRDefault="004C487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17104C" w:rsidRPr="00865900">
        <w:rPr>
          <w:rFonts w:ascii="Segoe UI" w:hAnsi="Segoe UI" w:cs="Segoe UI"/>
          <w:b/>
          <w:bCs/>
          <w:sz w:val="24"/>
          <w:szCs w:val="24"/>
        </w:rPr>
        <w:t xml:space="preserve">primeiro </w:t>
      </w:r>
      <w:r w:rsidR="007D1E85" w:rsidRPr="00865900">
        <w:rPr>
          <w:rFonts w:ascii="Segoe UI" w:hAnsi="Segoe UI" w:cs="Segoe UI"/>
          <w:b/>
          <w:bCs/>
          <w:sz w:val="24"/>
          <w:szCs w:val="24"/>
        </w:rPr>
        <w:t>–</w:t>
      </w:r>
      <w:r w:rsidR="0017104C" w:rsidRPr="0086590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7104C" w:rsidRPr="00865900">
        <w:rPr>
          <w:rFonts w:ascii="Segoe UI" w:hAnsi="Segoe UI" w:cs="Segoe UI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="0017104C" w:rsidRPr="00865900">
        <w:rPr>
          <w:rFonts w:ascii="Segoe UI" w:hAnsi="Segoe UI" w:cs="Segoe UI"/>
          <w:sz w:val="24"/>
          <w:szCs w:val="24"/>
        </w:rPr>
        <w:t xml:space="preserve"> poderá realizar alteração do regime presencial para o regime de teletrabalho, a qualquer tempo, desde que haja </w:t>
      </w:r>
      <w:r w:rsidR="00E87946" w:rsidRPr="00865900">
        <w:rPr>
          <w:rFonts w:ascii="Segoe UI" w:hAnsi="Segoe UI" w:cs="Segoe UI"/>
          <w:sz w:val="24"/>
          <w:szCs w:val="24"/>
        </w:rPr>
        <w:t>anuência</w:t>
      </w:r>
      <w:r w:rsidR="0017104C" w:rsidRPr="00865900">
        <w:rPr>
          <w:rFonts w:ascii="Segoe UI" w:hAnsi="Segoe UI" w:cs="Segoe UI"/>
          <w:sz w:val="24"/>
          <w:szCs w:val="24"/>
        </w:rPr>
        <w:t xml:space="preserve"> por escrito entre as partes.</w:t>
      </w:r>
    </w:p>
    <w:p w14:paraId="41E8FB5D" w14:textId="3CC684EB" w:rsidR="00E87946" w:rsidRPr="00865900" w:rsidRDefault="00E87946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segundo </w:t>
      </w:r>
      <w:r w:rsidR="007D1E85" w:rsidRPr="00865900">
        <w:rPr>
          <w:rFonts w:ascii="Segoe UI" w:hAnsi="Segoe UI" w:cs="Segoe UI"/>
          <w:b/>
          <w:bCs/>
          <w:sz w:val="24"/>
          <w:szCs w:val="24"/>
        </w:rPr>
        <w:t>–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 xml:space="preserve">Poderá ser realizada a alteração do regime de teletrabalho para o regime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presencial por determinação do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, a qualquer tempo, garantido prazo de transição mínimo de </w:t>
      </w:r>
      <w:r w:rsidR="00A94C16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10 (dez</w:t>
      </w:r>
      <w:r w:rsidR="00947FB7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)</w:t>
      </w: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 dias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947FB7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a contar </w:t>
      </w:r>
      <w:r w:rsidR="00947FB7" w:rsidRPr="00865900">
        <w:rPr>
          <w:rFonts w:ascii="Segoe UI" w:hAnsi="Segoe UI" w:cs="Segoe UI"/>
          <w:sz w:val="24"/>
          <w:szCs w:val="24"/>
        </w:rPr>
        <w:t>da data d</w:t>
      </w:r>
      <w:r w:rsidR="008B5C01" w:rsidRPr="00865900">
        <w:rPr>
          <w:rFonts w:ascii="Segoe UI" w:hAnsi="Segoe UI" w:cs="Segoe UI"/>
          <w:sz w:val="24"/>
          <w:szCs w:val="24"/>
        </w:rPr>
        <w:t xml:space="preserve">a </w:t>
      </w:r>
      <w:r w:rsidRPr="00865900">
        <w:rPr>
          <w:rFonts w:ascii="Segoe UI" w:hAnsi="Segoe UI" w:cs="Segoe UI"/>
          <w:sz w:val="24"/>
          <w:szCs w:val="24"/>
        </w:rPr>
        <w:t>comunicação</w:t>
      </w:r>
      <w:r w:rsidR="008B5C01" w:rsidRPr="00865900">
        <w:rPr>
          <w:rFonts w:ascii="Segoe UI" w:hAnsi="Segoe UI" w:cs="Segoe UI"/>
          <w:sz w:val="24"/>
          <w:szCs w:val="24"/>
        </w:rPr>
        <w:t xml:space="preserve"> prévia</w:t>
      </w:r>
      <w:r w:rsidRPr="00865900">
        <w:rPr>
          <w:rFonts w:ascii="Segoe UI" w:hAnsi="Segoe UI" w:cs="Segoe UI"/>
          <w:sz w:val="24"/>
          <w:szCs w:val="24"/>
        </w:rPr>
        <w:t xml:space="preserve"> por escrito.</w:t>
      </w:r>
    </w:p>
    <w:p w14:paraId="626E0E43" w14:textId="0313DDF4" w:rsidR="00F43620" w:rsidRPr="00865900" w:rsidRDefault="00F43620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Parágrafo terceiro – 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Nos dias em que seja necessário o comparecimento do empregado nas dependências do BANCO para </w:t>
      </w:r>
      <w:r w:rsidR="00972FA3" w:rsidRPr="00865900">
        <w:rPr>
          <w:rFonts w:ascii="Segoe UI" w:hAnsi="Segoe UI" w:cs="Segoe UI"/>
          <w:sz w:val="24"/>
          <w:szCs w:val="24"/>
          <w:lang w:eastAsia="pt-BR"/>
        </w:rPr>
        <w:t xml:space="preserve">realizar 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trabalho presencial, será garantido o vale-transporte, para aqueles que optarem pelo recebimento do benefício, havendo a </w:t>
      </w:r>
      <w:r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redução proporcional d</w:t>
      </w:r>
      <w:r w:rsidR="000A7C13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o percentual</w:t>
      </w:r>
      <w:r w:rsidRPr="00865900">
        <w:rPr>
          <w:rFonts w:ascii="Segoe UI" w:hAnsi="Segoe UI" w:cs="Segoe UI"/>
          <w:color w:val="FF0000"/>
          <w:sz w:val="24"/>
          <w:szCs w:val="24"/>
          <w:lang w:eastAsia="pt-BR"/>
        </w:rPr>
        <w:t xml:space="preserve"> suportad</w:t>
      </w:r>
      <w:r w:rsidR="000A7C13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o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pelo empregado</w:t>
      </w:r>
      <w:r w:rsidR="008C4AB6" w:rsidRPr="00865900">
        <w:rPr>
          <w:rFonts w:ascii="Segoe UI" w:hAnsi="Segoe UI" w:cs="Segoe UI"/>
          <w:sz w:val="24"/>
          <w:szCs w:val="24"/>
          <w:lang w:eastAsia="pt-BR"/>
        </w:rPr>
        <w:t xml:space="preserve">, </w:t>
      </w:r>
      <w:r w:rsidR="000A7C13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previsto</w:t>
      </w:r>
      <w:r w:rsidR="00E9719C" w:rsidRPr="00865900">
        <w:rPr>
          <w:rFonts w:ascii="Segoe UI" w:hAnsi="Segoe UI" w:cs="Segoe UI"/>
          <w:sz w:val="24"/>
          <w:szCs w:val="24"/>
          <w:lang w:eastAsia="pt-BR"/>
        </w:rPr>
        <w:t xml:space="preserve"> na Convenção Coletiva vigente da Categoria</w:t>
      </w:r>
      <w:r w:rsidRPr="00865900">
        <w:rPr>
          <w:rFonts w:ascii="Segoe UI" w:hAnsi="Segoe UI" w:cs="Segoe UI"/>
          <w:sz w:val="24"/>
          <w:szCs w:val="24"/>
          <w:lang w:eastAsia="pt-BR"/>
        </w:rPr>
        <w:t>.</w:t>
      </w:r>
    </w:p>
    <w:p w14:paraId="08D9BF72" w14:textId="7A0FFF39" w:rsidR="00D541AF" w:rsidRPr="00865900" w:rsidRDefault="00D541AF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 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Parágrafo </w:t>
      </w:r>
      <w:r w:rsidR="00925352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>quarto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–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 É obrigação do empregado manter seu endereço domiciliar atualizado.</w:t>
      </w:r>
    </w:p>
    <w:p w14:paraId="5C9155DA" w14:textId="6CF5F659" w:rsidR="00E2177D" w:rsidRPr="00865900" w:rsidRDefault="00D541AF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trike/>
          <w:color w:val="FF0000"/>
          <w:sz w:val="24"/>
          <w:szCs w:val="24"/>
          <w:lang w:eastAsia="pt-BR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 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Parágrafo </w:t>
      </w:r>
      <w:r w:rsidR="00925352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>quinto</w:t>
      </w:r>
      <w:r w:rsidR="00F314BD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44766D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– </w:t>
      </w:r>
      <w:r w:rsidR="00B1635B" w:rsidRPr="00865900">
        <w:rPr>
          <w:rFonts w:ascii="Segoe UI" w:hAnsi="Segoe UI" w:cs="Segoe UI"/>
          <w:bCs/>
          <w:color w:val="0070C0"/>
          <w:sz w:val="24"/>
          <w:szCs w:val="24"/>
          <w:lang w:eastAsia="pt-BR"/>
        </w:rPr>
        <w:t xml:space="preserve">Em caso de </w:t>
      </w:r>
      <w:r w:rsidR="00B1635B" w:rsidRPr="00865900">
        <w:rPr>
          <w:rFonts w:ascii="Segoe UI" w:hAnsi="Segoe UI" w:cs="Segoe UI"/>
          <w:bCs/>
          <w:color w:val="000000" w:themeColor="text1"/>
          <w:sz w:val="24"/>
          <w:szCs w:val="24"/>
          <w:lang w:eastAsia="pt-BR"/>
        </w:rPr>
        <w:t>s</w:t>
      </w:r>
      <w:r w:rsidR="00B1635B" w:rsidRPr="00865900">
        <w:rPr>
          <w:rFonts w:ascii="Segoe UI" w:hAnsi="Segoe UI" w:cs="Segoe UI"/>
          <w:sz w:val="24"/>
          <w:szCs w:val="24"/>
          <w:lang w:eastAsia="pt-BR"/>
        </w:rPr>
        <w:t xml:space="preserve">olicitação do empregado para alteração do regime de teletrabalho para o presencial, </w:t>
      </w:r>
      <w:r w:rsidR="00B1635B" w:rsidRPr="00865900">
        <w:rPr>
          <w:rFonts w:ascii="Segoe UI" w:hAnsi="Segoe UI" w:cs="Segoe UI"/>
          <w:color w:val="0070C0"/>
          <w:sz w:val="24"/>
          <w:szCs w:val="24"/>
          <w:lang w:eastAsia="pt-BR"/>
        </w:rPr>
        <w:t xml:space="preserve">terá </w:t>
      </w:r>
      <w:r w:rsidR="00B1635B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o concernente gestor o prazo máximo de 30 dias para disponibilizar o posto de trabalho.</w:t>
      </w:r>
    </w:p>
    <w:p w14:paraId="292AB541" w14:textId="3BEE23BA" w:rsidR="0057040B" w:rsidRPr="00865900" w:rsidRDefault="00E2177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Parágrafo sexto – </w:t>
      </w:r>
      <w:r w:rsidRPr="00865900">
        <w:rPr>
          <w:rFonts w:ascii="Segoe UI" w:hAnsi="Segoe UI" w:cs="Segoe UI"/>
          <w:sz w:val="24"/>
          <w:szCs w:val="24"/>
          <w:lang w:eastAsia="pt-BR"/>
        </w:rPr>
        <w:t>O BANCO não arcará com o custeio de nenhuma despesa decorrente da mudança do regime de teletrabalho para o presencial</w:t>
      </w:r>
      <w:r w:rsidR="001C07CE" w:rsidRPr="00865900">
        <w:rPr>
          <w:rFonts w:ascii="Segoe UI" w:hAnsi="Segoe UI" w:cs="Segoe UI"/>
          <w:sz w:val="24"/>
          <w:szCs w:val="24"/>
          <w:lang w:eastAsia="pt-BR"/>
        </w:rPr>
        <w:t>, ou para comparecimento do empregado às dependências do BANCO, salvo as previstas expressamente neste acordo</w:t>
      </w:r>
      <w:r w:rsidR="00F74FF1" w:rsidRPr="00865900">
        <w:rPr>
          <w:rFonts w:ascii="Segoe UI" w:hAnsi="Segoe UI" w:cs="Segoe UI"/>
          <w:sz w:val="24"/>
          <w:szCs w:val="24"/>
          <w:lang w:eastAsia="pt-BR"/>
        </w:rPr>
        <w:t xml:space="preserve">. </w:t>
      </w:r>
    </w:p>
    <w:p w14:paraId="4F84A697" w14:textId="77777777" w:rsidR="009A6A39" w:rsidRPr="00865900" w:rsidRDefault="009A6A3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</w:p>
    <w:p w14:paraId="12E60595" w14:textId="12B9BD03" w:rsidR="0057040B" w:rsidRPr="00865900" w:rsidRDefault="0057040B" w:rsidP="000F3D9D">
      <w:pPr>
        <w:pStyle w:val="Ttulo1"/>
        <w:suppressAutoHyphens/>
        <w:spacing w:before="120" w:after="120" w:line="240" w:lineRule="auto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CLÁUSULA </w:t>
      </w:r>
      <w:r w:rsidR="0075675A" w:rsidRPr="00865900">
        <w:rPr>
          <w:rFonts w:ascii="Segoe UI" w:eastAsia="Times New Roman" w:hAnsi="Segoe UI" w:cs="Segoe UI"/>
          <w:sz w:val="24"/>
          <w:szCs w:val="24"/>
          <w:lang w:eastAsia="pt-BR"/>
        </w:rPr>
        <w:t>4</w:t>
      </w: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>ª – DO CONTROLE DE JORNADA</w:t>
      </w:r>
    </w:p>
    <w:p w14:paraId="5EFA37E5" w14:textId="44ADA026" w:rsidR="00A95EB7" w:rsidRPr="00865900" w:rsidRDefault="001A07D0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O </w:t>
      </w:r>
      <w:r w:rsidR="0034426B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BANCO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controlará a jornada dos seus empregados em regime de teletrabalho, por meio de </w:t>
      </w:r>
      <w:r w:rsidR="004731C5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marcação em 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sistema de ponto eletrônico já validado em Acordo Coletivo de Trabalho específico, com </w:t>
      </w:r>
      <w:r w:rsidR="0099410A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o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bservância dos intervalos </w:t>
      </w:r>
      <w:r w:rsidR="0099410A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legais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 </w:t>
      </w:r>
      <w:r w:rsidR="00972FA3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dos 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períodos de descanso.</w:t>
      </w:r>
    </w:p>
    <w:p w14:paraId="04764B85" w14:textId="5FC0A88F" w:rsidR="00B85149" w:rsidRPr="00865900" w:rsidRDefault="0099410A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Parágrafo primeiro – 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O disposto no </w:t>
      </w:r>
      <w:r w:rsidRPr="00865900">
        <w:rPr>
          <w:rFonts w:ascii="Segoe UI" w:eastAsia="Times New Roman" w:hAnsi="Segoe UI" w:cs="Segoe UI"/>
          <w:i/>
          <w:iCs/>
          <w:color w:val="000000" w:themeColor="text1"/>
          <w:sz w:val="24"/>
          <w:szCs w:val="24"/>
          <w:lang w:eastAsia="pt-BR"/>
        </w:rPr>
        <w:t xml:space="preserve">caput 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se aplica ao empregado em teletrabalho, inclusive quando estiver prestando serviços nas dependências do </w:t>
      </w:r>
      <w:r w:rsidR="0034426B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BANCO</w:t>
      </w: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.</w:t>
      </w:r>
    </w:p>
    <w:p w14:paraId="6D402D82" w14:textId="38E1657E" w:rsidR="00EE3E82" w:rsidRPr="00865900" w:rsidRDefault="00EE3E82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B050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Parágra</w:t>
      </w:r>
      <w:r w:rsidR="00364B78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f</w:t>
      </w: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o segundo – 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Haverá bloqueio do sistema após o cumprimento da jornada legal pelo empregado, de forma que ele não terá acesso às ferramentas de trabalho, ficando impedido de continuar trabalhando. Excepcionalmente</w:t>
      </w:r>
      <w:r w:rsidR="00972FA3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,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em caso de necessidade de serviço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>,</w:t>
      </w:r>
      <w:r w:rsidR="00497E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>poderá o empregado laborar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em jornada 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lastRenderedPageBreak/>
        <w:t xml:space="preserve">extraordinária, 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 xml:space="preserve">obedecidas 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as normas do BANCO </w:t>
      </w:r>
      <w:r w:rsidR="00972FA3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DE HORAS 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previstas no Acordo Coletivo do Banrisul Aditivo </w:t>
      </w:r>
      <w:r w:rsidR="00534617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à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Convenção Coletiva de Trabalho</w:t>
      </w:r>
      <w:r w:rsidR="00497E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>e</w:t>
      </w:r>
      <w:r w:rsidR="00497E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desde que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497E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ajustado 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previamente</w:t>
      </w:r>
      <w:r w:rsidR="00497E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>e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em comum acordo </w:t>
      </w:r>
      <w:r w:rsidR="00497E24" w:rsidRPr="00865900">
        <w:rPr>
          <w:rFonts w:ascii="Segoe UI" w:eastAsia="Times New Roman" w:hAnsi="Segoe UI" w:cs="Segoe UI"/>
          <w:color w:val="0070C0"/>
          <w:sz w:val="24"/>
          <w:szCs w:val="24"/>
          <w:lang w:eastAsia="pt-BR"/>
        </w:rPr>
        <w:t>com</w:t>
      </w:r>
      <w:r w:rsidR="00A144E1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seu</w:t>
      </w:r>
      <w:r w:rsidR="00C141F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gestor.</w:t>
      </w:r>
    </w:p>
    <w:p w14:paraId="0F94AF68" w14:textId="25E068C5" w:rsidR="0099410A" w:rsidRPr="00865900" w:rsidRDefault="0099410A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Parágrafo </w:t>
      </w:r>
      <w:r w:rsidR="0016097A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terceiro</w:t>
      </w: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7D1E85"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–</w:t>
      </w: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 xml:space="preserve">Para os empregados considerados isentos de controle de jornada pelo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="00534617" w:rsidRPr="00865900">
        <w:rPr>
          <w:rFonts w:ascii="Segoe UI" w:hAnsi="Segoe UI" w:cs="Segoe UI"/>
          <w:sz w:val="24"/>
          <w:szCs w:val="24"/>
        </w:rPr>
        <w:t>,</w:t>
      </w:r>
      <w:r w:rsidRPr="00865900">
        <w:rPr>
          <w:rFonts w:ascii="Segoe UI" w:hAnsi="Segoe UI" w:cs="Segoe UI"/>
          <w:sz w:val="24"/>
          <w:szCs w:val="24"/>
        </w:rPr>
        <w:t xml:space="preserve"> que estiverem em regime de teletrabalho, a possibilidade de fiscalização direta ou indireta da jornada, por qualquer meio, não afasta a aplicação das exceções previstas no artigo 62 da CLT.</w:t>
      </w:r>
    </w:p>
    <w:p w14:paraId="0D8D33B7" w14:textId="5D457A82" w:rsidR="00A11424" w:rsidRPr="00865900" w:rsidRDefault="00A1142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B050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16097A" w:rsidRPr="00865900">
        <w:rPr>
          <w:rFonts w:ascii="Segoe UI" w:hAnsi="Segoe UI" w:cs="Segoe UI"/>
          <w:b/>
          <w:bCs/>
          <w:sz w:val="24"/>
          <w:szCs w:val="24"/>
        </w:rPr>
        <w:t>quarto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D1E85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–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930CCA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A </w:t>
      </w:r>
      <w:r w:rsidR="0066047C" w:rsidRPr="00865900">
        <w:rPr>
          <w:rFonts w:ascii="Segoe UI" w:hAnsi="Segoe UI" w:cs="Segoe UI"/>
          <w:color w:val="000000" w:themeColor="text1"/>
          <w:sz w:val="24"/>
          <w:szCs w:val="24"/>
        </w:rPr>
        <w:t>disponibilização</w:t>
      </w:r>
      <w:r w:rsidR="00930CCA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de equipamentos tecnológicos, assim como de softwares, de aplicativos, de ferramentas digitais ou de aplicações de internet, pelo empregado em teletrabalho, não caracteriza regime de prontidão ou sobreaviso ou tempo à disposição do empregador.</w:t>
      </w:r>
      <w:r w:rsidR="00930CCA" w:rsidRPr="00865900">
        <w:rPr>
          <w:rFonts w:ascii="Segoe UI" w:hAnsi="Segoe UI" w:cs="Segoe UI"/>
          <w:sz w:val="24"/>
          <w:szCs w:val="24"/>
        </w:rPr>
        <w:t xml:space="preserve"> </w:t>
      </w:r>
    </w:p>
    <w:p w14:paraId="2F9AE17F" w14:textId="4F4027C1" w:rsidR="00A11424" w:rsidRPr="00865900" w:rsidRDefault="00A1142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16097A" w:rsidRPr="00865900">
        <w:rPr>
          <w:rFonts w:ascii="Segoe UI" w:hAnsi="Segoe UI" w:cs="Segoe UI"/>
          <w:b/>
          <w:bCs/>
          <w:sz w:val="24"/>
          <w:szCs w:val="24"/>
        </w:rPr>
        <w:t>quinto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D1E85" w:rsidRPr="00865900">
        <w:rPr>
          <w:rFonts w:ascii="Segoe UI" w:hAnsi="Segoe UI" w:cs="Segoe UI"/>
          <w:b/>
          <w:bCs/>
          <w:sz w:val="24"/>
          <w:szCs w:val="24"/>
        </w:rPr>
        <w:t xml:space="preserve">– </w:t>
      </w:r>
      <w:r w:rsidRPr="00865900">
        <w:rPr>
          <w:rFonts w:ascii="Segoe UI" w:hAnsi="Segoe UI" w:cs="Segoe UI"/>
          <w:sz w:val="24"/>
          <w:szCs w:val="24"/>
        </w:rPr>
        <w:t xml:space="preserve">O empregado em regime de teletrabalho não está obrigado a atender demanda do empregador, e o empregador não poderá obrigar o empregado a fazê-lo, independentemente do meio utilizado (ex.: ligações de áudio/vídeo, mensagens escritas) ou a realizar atividade laboral durante os intervalos para refeição e </w:t>
      </w:r>
      <w:r w:rsidR="00972FA3" w:rsidRPr="00865900">
        <w:rPr>
          <w:rFonts w:ascii="Segoe UI" w:hAnsi="Segoe UI" w:cs="Segoe UI"/>
          <w:sz w:val="24"/>
          <w:szCs w:val="24"/>
        </w:rPr>
        <w:t>n</w:t>
      </w:r>
      <w:r w:rsidRPr="00865900">
        <w:rPr>
          <w:rFonts w:ascii="Segoe UI" w:hAnsi="Segoe UI" w:cs="Segoe UI"/>
          <w:sz w:val="24"/>
          <w:szCs w:val="24"/>
        </w:rPr>
        <w:t>os períodos de descanso.</w:t>
      </w:r>
    </w:p>
    <w:p w14:paraId="26382EB5" w14:textId="5505F1B8" w:rsidR="007D1E85" w:rsidRPr="00865900" w:rsidRDefault="007D1E85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Parágrafo </w:t>
      </w:r>
      <w:r w:rsidR="0016097A" w:rsidRPr="00865900">
        <w:rPr>
          <w:rFonts w:ascii="Segoe UI" w:hAnsi="Segoe UI" w:cs="Segoe UI"/>
          <w:b/>
          <w:bCs/>
          <w:sz w:val="24"/>
          <w:szCs w:val="24"/>
        </w:rPr>
        <w:t>sexto</w:t>
      </w:r>
      <w:r w:rsidRPr="00865900">
        <w:rPr>
          <w:rFonts w:ascii="Segoe UI" w:hAnsi="Segoe UI" w:cs="Segoe UI"/>
          <w:b/>
          <w:bCs/>
          <w:sz w:val="24"/>
          <w:szCs w:val="24"/>
        </w:rPr>
        <w:t xml:space="preserve"> –</w:t>
      </w:r>
      <w:r w:rsidRPr="00865900">
        <w:rPr>
          <w:rFonts w:ascii="Segoe UI" w:hAnsi="Segoe UI" w:cs="Segoe UI"/>
          <w:sz w:val="24"/>
          <w:szCs w:val="24"/>
        </w:rPr>
        <w:t xml:space="preserve"> O empregado em regime de teletrabalho tem direito à desconexão e deverá compatibilizar o exercício de suas atividades profissionais com os intervalos para refeição e os demais períodos de descanso, de forma que os desfrute por inteiro.</w:t>
      </w:r>
    </w:p>
    <w:p w14:paraId="60170F56" w14:textId="0825FC3A" w:rsidR="00A510E6" w:rsidRPr="00A038E0" w:rsidRDefault="00A510E6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4472C4" w:themeColor="accent1"/>
          <w:sz w:val="24"/>
          <w:szCs w:val="24"/>
        </w:rPr>
      </w:pPr>
      <w:r w:rsidRPr="00A038E0">
        <w:rPr>
          <w:rFonts w:ascii="Segoe UI" w:hAnsi="Segoe UI" w:cs="Segoe UI"/>
          <w:b/>
          <w:bCs/>
          <w:color w:val="4472C4" w:themeColor="accent1"/>
          <w:sz w:val="24"/>
          <w:szCs w:val="24"/>
        </w:rPr>
        <w:t xml:space="preserve">Parágrafo sétimo – </w:t>
      </w:r>
      <w:r w:rsidR="00B1635B" w:rsidRPr="00A038E0">
        <w:rPr>
          <w:rFonts w:ascii="Segoe UI" w:hAnsi="Segoe UI" w:cs="Segoe UI"/>
          <w:bCs/>
          <w:color w:val="4472C4" w:themeColor="accent1"/>
          <w:sz w:val="24"/>
          <w:szCs w:val="24"/>
        </w:rPr>
        <w:t>Será observado o prazo mínimo de 24 (vinte e quatro) horas, em dias úteis, entre o comunicado e apresentação do empregado para marcação de reuniões e eventos presenciais, salvo em casos de urgência ou necessidade imperiosa</w:t>
      </w:r>
      <w:r w:rsidR="00B81FB5">
        <w:rPr>
          <w:rFonts w:ascii="Segoe UI" w:hAnsi="Segoe UI" w:cs="Segoe UI"/>
          <w:bCs/>
          <w:color w:val="4472C4" w:themeColor="accent1"/>
          <w:sz w:val="24"/>
          <w:szCs w:val="24"/>
        </w:rPr>
        <w:t xml:space="preserve">, </w:t>
      </w:r>
      <w:r w:rsidR="00B81FB5" w:rsidRPr="00482251">
        <w:rPr>
          <w:rFonts w:ascii="Segoe UI" w:hAnsi="Segoe UI" w:cs="Segoe UI"/>
          <w:bCs/>
          <w:color w:val="7030A0"/>
          <w:sz w:val="24"/>
          <w:szCs w:val="24"/>
          <w:highlight w:val="green"/>
        </w:rPr>
        <w:t xml:space="preserve">ressalvado o prazo </w:t>
      </w:r>
      <w:r w:rsidR="0016129D" w:rsidRPr="00482251">
        <w:rPr>
          <w:rFonts w:ascii="Segoe UI" w:hAnsi="Segoe UI" w:cs="Segoe UI"/>
          <w:bCs/>
          <w:color w:val="7030A0"/>
          <w:sz w:val="24"/>
          <w:szCs w:val="24"/>
          <w:highlight w:val="green"/>
        </w:rPr>
        <w:t>já especificado</w:t>
      </w:r>
      <w:r w:rsidR="00B81FB5" w:rsidRPr="00482251">
        <w:rPr>
          <w:rFonts w:ascii="Segoe UI" w:hAnsi="Segoe UI" w:cs="Segoe UI"/>
          <w:bCs/>
          <w:color w:val="7030A0"/>
          <w:sz w:val="24"/>
          <w:szCs w:val="24"/>
          <w:highlight w:val="green"/>
        </w:rPr>
        <w:t xml:space="preserve"> no parágrafo quarto da Cláusula 2ª</w:t>
      </w:r>
      <w:r w:rsidR="0016129D" w:rsidRPr="00482251">
        <w:rPr>
          <w:rFonts w:ascii="Segoe UI" w:hAnsi="Segoe UI" w:cs="Segoe UI"/>
          <w:bCs/>
          <w:color w:val="7030A0"/>
          <w:sz w:val="24"/>
          <w:szCs w:val="24"/>
          <w:highlight w:val="green"/>
        </w:rPr>
        <w:t>, referente ao teletrabalho integral</w:t>
      </w:r>
      <w:r w:rsidR="00B1635B" w:rsidRPr="00482251">
        <w:rPr>
          <w:rFonts w:ascii="Segoe UI" w:hAnsi="Segoe UI" w:cs="Segoe UI"/>
          <w:bCs/>
          <w:color w:val="4472C4" w:themeColor="accent1"/>
          <w:sz w:val="24"/>
          <w:szCs w:val="24"/>
          <w:highlight w:val="green"/>
        </w:rPr>
        <w:t>.</w:t>
      </w:r>
      <w:r w:rsidR="006A5024" w:rsidRPr="00A038E0">
        <w:rPr>
          <w:rFonts w:ascii="Segoe UI" w:hAnsi="Segoe UI" w:cs="Segoe UI"/>
          <w:bCs/>
          <w:color w:val="4472C4" w:themeColor="accent1"/>
          <w:sz w:val="24"/>
          <w:szCs w:val="24"/>
        </w:rPr>
        <w:t xml:space="preserve"> </w:t>
      </w:r>
      <w:r w:rsidR="00EA69E6" w:rsidRPr="00A038E0">
        <w:rPr>
          <w:rFonts w:ascii="Segoe UI" w:hAnsi="Segoe UI" w:cs="Segoe UI"/>
          <w:bCs/>
          <w:color w:val="4472C4" w:themeColor="accent1"/>
          <w:sz w:val="24"/>
          <w:szCs w:val="24"/>
        </w:rPr>
        <w:t xml:space="preserve">A </w:t>
      </w:r>
      <w:r w:rsidR="006A5024" w:rsidRPr="00A038E0">
        <w:rPr>
          <w:rFonts w:ascii="Segoe UI" w:hAnsi="Segoe UI" w:cs="Segoe UI"/>
          <w:bCs/>
          <w:color w:val="4472C4" w:themeColor="accent1"/>
          <w:sz w:val="24"/>
          <w:szCs w:val="24"/>
        </w:rPr>
        <w:t>comunicação deverá ser realizada por e-mail</w:t>
      </w:r>
      <w:r w:rsidR="00C92256" w:rsidRPr="00A038E0">
        <w:rPr>
          <w:rFonts w:ascii="Segoe UI" w:hAnsi="Segoe UI" w:cs="Segoe UI"/>
          <w:bCs/>
          <w:color w:val="4472C4" w:themeColor="accent1"/>
          <w:sz w:val="24"/>
          <w:szCs w:val="24"/>
        </w:rPr>
        <w:t>.</w:t>
      </w:r>
    </w:p>
    <w:p w14:paraId="6307A4FF" w14:textId="176F1A5D" w:rsidR="00175EF9" w:rsidRPr="00865900" w:rsidRDefault="00175EF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57EE976F" w14:textId="00ABAD1C" w:rsidR="00175EF9" w:rsidRPr="00865900" w:rsidRDefault="00175EF9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75675A" w:rsidRPr="00865900">
        <w:rPr>
          <w:rFonts w:ascii="Segoe UI" w:hAnsi="Segoe UI" w:cs="Segoe UI"/>
          <w:sz w:val="24"/>
          <w:szCs w:val="24"/>
        </w:rPr>
        <w:t>5</w:t>
      </w:r>
      <w:r w:rsidRPr="00865900">
        <w:rPr>
          <w:rFonts w:ascii="Segoe UI" w:hAnsi="Segoe UI" w:cs="Segoe UI"/>
          <w:sz w:val="24"/>
          <w:szCs w:val="24"/>
        </w:rPr>
        <w:t>ª – DA AJUDA DE CUSTO</w:t>
      </w:r>
    </w:p>
    <w:p w14:paraId="227E1D07" w14:textId="7640EAF2" w:rsidR="00175EF9" w:rsidRPr="00865900" w:rsidRDefault="009D582C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70C0"/>
          <w:sz w:val="24"/>
          <w:szCs w:val="24"/>
        </w:rPr>
      </w:pPr>
      <w:r w:rsidRPr="00D74328">
        <w:rPr>
          <w:rFonts w:ascii="Segoe UI" w:hAnsi="Segoe UI" w:cs="Segoe UI"/>
          <w:color w:val="000000" w:themeColor="text1"/>
          <w:sz w:val="24"/>
          <w:szCs w:val="24"/>
        </w:rPr>
        <w:t xml:space="preserve">Aos empregados que já tiverem assinado ou que vierem a assinar o Termo de Adesão ao Teletrabalho </w:t>
      </w:r>
      <w:r w:rsidR="00FE12E3" w:rsidRPr="00D74328">
        <w:rPr>
          <w:rFonts w:ascii="Segoe UI" w:hAnsi="Segoe UI" w:cs="Segoe UI"/>
          <w:color w:val="5B9BD5" w:themeColor="accent5"/>
          <w:sz w:val="24"/>
          <w:szCs w:val="24"/>
        </w:rPr>
        <w:t>a partir da vigência des</w:t>
      </w:r>
      <w:r w:rsidR="00B1635B" w:rsidRPr="00D74328">
        <w:rPr>
          <w:rFonts w:ascii="Segoe UI" w:hAnsi="Segoe UI" w:cs="Segoe UI"/>
          <w:color w:val="5B9BD5" w:themeColor="accent5"/>
          <w:sz w:val="24"/>
          <w:szCs w:val="24"/>
        </w:rPr>
        <w:t>t</w:t>
      </w:r>
      <w:r w:rsidR="00FE12E3" w:rsidRPr="00D74328">
        <w:rPr>
          <w:rFonts w:ascii="Segoe UI" w:hAnsi="Segoe UI" w:cs="Segoe UI"/>
          <w:color w:val="5B9BD5" w:themeColor="accent5"/>
          <w:sz w:val="24"/>
          <w:szCs w:val="24"/>
        </w:rPr>
        <w:t>e acordo</w:t>
      </w:r>
      <w:r w:rsidRPr="00D74328">
        <w:rPr>
          <w:rFonts w:ascii="Segoe UI" w:hAnsi="Segoe UI" w:cs="Segoe UI"/>
          <w:color w:val="000000" w:themeColor="text1"/>
          <w:sz w:val="24"/>
          <w:szCs w:val="24"/>
        </w:rPr>
        <w:t>, o BANCO pagará</w:t>
      </w:r>
      <w:r w:rsidR="00BE288C" w:rsidRPr="00D74328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BE288C" w:rsidRPr="00D74328">
        <w:rPr>
          <w:rFonts w:ascii="Segoe UI" w:hAnsi="Segoe UI" w:cs="Segoe UI"/>
          <w:color w:val="5B9BD5" w:themeColor="accent5"/>
          <w:sz w:val="24"/>
          <w:szCs w:val="24"/>
        </w:rPr>
        <w:t>de forma antecipada</w:t>
      </w:r>
      <w:r w:rsidR="00BE288C" w:rsidRPr="00D74328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Pr="00D74328">
        <w:rPr>
          <w:rFonts w:ascii="Segoe UI" w:hAnsi="Segoe UI" w:cs="Segoe UI"/>
          <w:color w:val="000000" w:themeColor="text1"/>
          <w:sz w:val="24"/>
          <w:szCs w:val="24"/>
        </w:rPr>
        <w:t xml:space="preserve"> uma ajuda de custo mensal no valor de R$96,00 (noventa e seis reais)</w:t>
      </w:r>
      <w:r w:rsidR="000A7C13" w:rsidRPr="00D74328">
        <w:rPr>
          <w:rFonts w:ascii="Segoe UI" w:hAnsi="Segoe UI" w:cs="Segoe UI"/>
          <w:sz w:val="24"/>
          <w:szCs w:val="24"/>
        </w:rPr>
        <w:t>.</w:t>
      </w:r>
      <w:r w:rsidR="00A9550E" w:rsidRPr="00D74328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113230" w:rsidRPr="00D74328">
        <w:rPr>
          <w:rFonts w:ascii="Segoe UI" w:hAnsi="Segoe UI" w:cs="Segoe UI"/>
          <w:color w:val="00B050"/>
          <w:sz w:val="24"/>
          <w:szCs w:val="24"/>
        </w:rPr>
        <w:t>As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 xml:space="preserve"> diferenças da 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ajuda de custo referente ao mês de janeiro </w:t>
      </w:r>
      <w:r w:rsidR="00BE288C" w:rsidRPr="00D74328">
        <w:rPr>
          <w:rFonts w:ascii="Segoe UI" w:hAnsi="Segoe UI" w:cs="Segoe UI"/>
          <w:color w:val="00B050"/>
          <w:sz w:val="24"/>
          <w:szCs w:val="24"/>
        </w:rPr>
        <w:t xml:space="preserve">de 2023 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>e a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>s antecipações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 da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>s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 ajuda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>s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 de custo do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>s meses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 de fevereiro 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 xml:space="preserve">e março </w:t>
      </w:r>
      <w:r w:rsidR="00BE288C" w:rsidRPr="00D74328">
        <w:rPr>
          <w:rFonts w:ascii="Segoe UI" w:hAnsi="Segoe UI" w:cs="Segoe UI"/>
          <w:color w:val="00B050"/>
          <w:sz w:val="24"/>
          <w:szCs w:val="24"/>
        </w:rPr>
        <w:t xml:space="preserve">de 2023 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serão pagas na folha do mês de </w:t>
      </w:r>
      <w:r w:rsidR="00263E8A" w:rsidRPr="00D74328">
        <w:rPr>
          <w:rFonts w:ascii="Segoe UI" w:hAnsi="Segoe UI" w:cs="Segoe UI"/>
          <w:color w:val="00B050"/>
          <w:sz w:val="24"/>
          <w:szCs w:val="24"/>
        </w:rPr>
        <w:t>fevereiro</w:t>
      </w:r>
      <w:r w:rsidR="00A9550E" w:rsidRPr="00D74328">
        <w:rPr>
          <w:rFonts w:ascii="Segoe UI" w:hAnsi="Segoe UI" w:cs="Segoe UI"/>
          <w:color w:val="00B050"/>
          <w:sz w:val="24"/>
          <w:szCs w:val="24"/>
        </w:rPr>
        <w:t xml:space="preserve"> de 2023.</w:t>
      </w:r>
    </w:p>
    <w:p w14:paraId="37AD3395" w14:textId="79907782" w:rsidR="009D582C" w:rsidRPr="00865900" w:rsidRDefault="009D582C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Parágrafo primeiro –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Conforme definido no artigo 457, §2º da CLT, a ajuda de custo prevista no caput desta cláusula não integra</w:t>
      </w:r>
      <w:r w:rsidR="00F925E3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a remuneração do empregado, não incorpora ao contrato de trabalho e não constitui base de incidência de qualquer encargo trabalhista e previdenciário.</w:t>
      </w:r>
    </w:p>
    <w:p w14:paraId="3645AF9C" w14:textId="7044AFC0" w:rsidR="00F925E3" w:rsidRPr="00865900" w:rsidRDefault="00F925E3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Parágrafo segundo –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O empregado em regime de teletrabalho que estiver com o contrato de trabalho suspenso ou interrompido (exceto em caso de gozo de férias) não fará jus à ajuda de custo prevista no caput.</w:t>
      </w:r>
    </w:p>
    <w:p w14:paraId="16175330" w14:textId="14F44B34" w:rsidR="00527DCB" w:rsidRPr="00865900" w:rsidRDefault="00527DC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lastRenderedPageBreak/>
        <w:t xml:space="preserve">Parágrafo </w:t>
      </w:r>
      <w:r w:rsidR="00786AEC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terceiro 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–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Caso o empregado retorne ao regime de trabalho presencial</w:t>
      </w:r>
      <w:r w:rsidR="00ED49AD" w:rsidRPr="00865900">
        <w:rPr>
          <w:rFonts w:ascii="Segoe UI" w:hAnsi="Segoe UI" w:cs="Segoe UI"/>
          <w:color w:val="000000" w:themeColor="text1"/>
          <w:sz w:val="24"/>
          <w:szCs w:val="24"/>
        </w:rPr>
        <w:t>, cessará o recebimento da ajuda de custo aludida no caput.</w:t>
      </w:r>
    </w:p>
    <w:p w14:paraId="0B4DD5CD" w14:textId="301F264B" w:rsidR="00F925E3" w:rsidRPr="00865900" w:rsidRDefault="00F925E3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Parágrafo </w:t>
      </w:r>
      <w:r w:rsidR="00786AEC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quarto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–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valor </w:t>
      </w:r>
      <w:r w:rsidR="00C16CD0" w:rsidRPr="00865900">
        <w:rPr>
          <w:rFonts w:ascii="Segoe UI" w:hAnsi="Segoe UI" w:cs="Segoe UI"/>
          <w:color w:val="000000" w:themeColor="text1"/>
          <w:sz w:val="24"/>
          <w:szCs w:val="24"/>
        </w:rPr>
        <w:t>da ajuda de custo prevista nesta cláusula, será reajustado pela variação do INPC/IBGE na forma abaixo definida</w:t>
      </w:r>
      <w:r w:rsidR="00C16CD0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:</w:t>
      </w:r>
    </w:p>
    <w:p w14:paraId="725FD478" w14:textId="3795FF05" w:rsidR="00C16CD0" w:rsidRPr="00865900" w:rsidRDefault="00C16CD0" w:rsidP="000F3D9D">
      <w:pPr>
        <w:pStyle w:val="PargrafodaLista"/>
        <w:numPr>
          <w:ilvl w:val="0"/>
          <w:numId w:val="9"/>
        </w:numPr>
        <w:suppressAutoHyphens/>
        <w:spacing w:before="120" w:beforeAutospacing="0" w:after="120" w:afterAutospacing="0"/>
        <w:jc w:val="both"/>
        <w:rPr>
          <w:rFonts w:ascii="Segoe UI" w:hAnsi="Segoe UI" w:cs="Segoe UI"/>
          <w:color w:val="FF0000"/>
        </w:rPr>
      </w:pPr>
      <w:r w:rsidRPr="00865900">
        <w:rPr>
          <w:rFonts w:ascii="Segoe UI" w:hAnsi="Segoe UI" w:cs="Segoe UI"/>
          <w:color w:val="000000" w:themeColor="text1"/>
        </w:rPr>
        <w:t>Em janeiro de 2024 será reajustado pela variação do INPC/IBGE acumulado de 1º de setembro de 2022 a 31 de agosto de 2023.</w:t>
      </w:r>
    </w:p>
    <w:p w14:paraId="55924DE1" w14:textId="77777777" w:rsidR="00F925E3" w:rsidRPr="00865900" w:rsidRDefault="00F925E3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FF0000"/>
          <w:sz w:val="24"/>
          <w:szCs w:val="24"/>
        </w:rPr>
      </w:pPr>
    </w:p>
    <w:p w14:paraId="4A8ADBD8" w14:textId="72C551F5" w:rsidR="00175EF9" w:rsidRPr="00865900" w:rsidRDefault="00175EF9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75675A" w:rsidRPr="00865900">
        <w:rPr>
          <w:rFonts w:ascii="Segoe UI" w:hAnsi="Segoe UI" w:cs="Segoe UI"/>
          <w:sz w:val="24"/>
          <w:szCs w:val="24"/>
        </w:rPr>
        <w:t>6</w:t>
      </w:r>
      <w:r w:rsidRPr="00865900">
        <w:rPr>
          <w:rFonts w:ascii="Segoe UI" w:hAnsi="Segoe UI" w:cs="Segoe UI"/>
          <w:sz w:val="24"/>
          <w:szCs w:val="24"/>
        </w:rPr>
        <w:t xml:space="preserve">ª – DO FORNECIMENTO DE </w:t>
      </w:r>
      <w:r w:rsidR="0050067B" w:rsidRPr="00865900">
        <w:rPr>
          <w:rFonts w:ascii="Segoe UI" w:hAnsi="Segoe UI" w:cs="Segoe UI"/>
          <w:sz w:val="24"/>
          <w:szCs w:val="24"/>
        </w:rPr>
        <w:t>EQU</w:t>
      </w:r>
      <w:r w:rsidR="00874B95" w:rsidRPr="00865900">
        <w:rPr>
          <w:rFonts w:ascii="Segoe UI" w:hAnsi="Segoe UI" w:cs="Segoe UI"/>
          <w:sz w:val="24"/>
          <w:szCs w:val="24"/>
        </w:rPr>
        <w:t>I</w:t>
      </w:r>
      <w:r w:rsidR="0050067B" w:rsidRPr="00865900">
        <w:rPr>
          <w:rFonts w:ascii="Segoe UI" w:hAnsi="Segoe UI" w:cs="Segoe UI"/>
          <w:sz w:val="24"/>
          <w:szCs w:val="24"/>
        </w:rPr>
        <w:t>PAMENTO</w:t>
      </w:r>
      <w:r w:rsidR="005D2E2F" w:rsidRPr="00865900">
        <w:rPr>
          <w:rFonts w:ascii="Segoe UI" w:hAnsi="Segoe UI" w:cs="Segoe UI"/>
          <w:sz w:val="24"/>
          <w:szCs w:val="24"/>
        </w:rPr>
        <w:t>S</w:t>
      </w:r>
    </w:p>
    <w:p w14:paraId="4C20BDF1" w14:textId="330C202B" w:rsidR="00175EF9" w:rsidRPr="00865900" w:rsidRDefault="00175EF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</w:t>
      </w:r>
      <w:r w:rsidR="0090123F" w:rsidRPr="00865900">
        <w:rPr>
          <w:rFonts w:ascii="Segoe UI" w:hAnsi="Segoe UI" w:cs="Segoe UI"/>
          <w:color w:val="000000" w:themeColor="text1"/>
          <w:sz w:val="24"/>
          <w:szCs w:val="24"/>
        </w:rPr>
        <w:t>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fornecerá </w:t>
      </w:r>
      <w:r w:rsidR="0050067B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para cada empregado(a) em regime de teletrabalho </w:t>
      </w:r>
      <w:r w:rsidR="004427A2" w:rsidRPr="00865900">
        <w:rPr>
          <w:rFonts w:ascii="Segoe UI" w:hAnsi="Segoe UI" w:cs="Segoe UI"/>
          <w:color w:val="000000" w:themeColor="text1"/>
          <w:sz w:val="24"/>
          <w:szCs w:val="24"/>
        </w:rPr>
        <w:t>os equipamentos necessários</w:t>
      </w:r>
      <w:r w:rsidR="00F303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F3033F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que serão definidos a seu critério,</w:t>
      </w:r>
      <w:r w:rsidR="004427A2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para o desempenho das suas atribuições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1F32B7E2" w14:textId="360D9EA9" w:rsidR="00E3231A" w:rsidRPr="00865900" w:rsidRDefault="00175EF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Parágrafo </w:t>
      </w:r>
      <w:r w:rsidR="002B2E19"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primeiro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–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427A2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Os equipamentos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ser</w:t>
      </w:r>
      <w:r w:rsidR="0050067B" w:rsidRPr="00865900">
        <w:rPr>
          <w:rFonts w:ascii="Segoe UI" w:hAnsi="Segoe UI" w:cs="Segoe UI"/>
          <w:color w:val="000000" w:themeColor="text1"/>
          <w:sz w:val="24"/>
          <w:szCs w:val="24"/>
        </w:rPr>
        <w:t>ão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concedid</w:t>
      </w:r>
      <w:r w:rsidR="0050067B" w:rsidRPr="00865900">
        <w:rPr>
          <w:rFonts w:ascii="Segoe UI" w:hAnsi="Segoe UI" w:cs="Segoe UI"/>
          <w:color w:val="000000" w:themeColor="text1"/>
          <w:sz w:val="24"/>
          <w:szCs w:val="24"/>
        </w:rPr>
        <w:t>os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em regime de comodato, sendo o empregado responsável pela sua guarda, conservação e </w:t>
      </w:r>
      <w:r w:rsidR="00874B95" w:rsidRPr="00865900">
        <w:rPr>
          <w:rFonts w:ascii="Segoe UI" w:hAnsi="Segoe UI" w:cs="Segoe UI"/>
          <w:color w:val="000000" w:themeColor="text1"/>
          <w:sz w:val="24"/>
          <w:szCs w:val="24"/>
        </w:rPr>
        <w:t>devolução</w:t>
      </w:r>
      <w:r w:rsidR="009012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, </w:t>
      </w:r>
      <w:r w:rsidR="00874B95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devendo </w:t>
      </w:r>
      <w:r w:rsidR="006D765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</w:rPr>
        <w:t>B</w:t>
      </w:r>
      <w:r w:rsidR="006D765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anco se responsabilizar pelas </w:t>
      </w:r>
      <w:r w:rsidR="00874B95" w:rsidRPr="00865900">
        <w:rPr>
          <w:rFonts w:ascii="Segoe UI" w:hAnsi="Segoe UI" w:cs="Segoe UI"/>
          <w:color w:val="000000" w:themeColor="text1"/>
          <w:sz w:val="24"/>
          <w:szCs w:val="24"/>
        </w:rPr>
        <w:t>manutenç</w:t>
      </w:r>
      <w:r w:rsidR="006D765F" w:rsidRPr="00865900">
        <w:rPr>
          <w:rFonts w:ascii="Segoe UI" w:hAnsi="Segoe UI" w:cs="Segoe UI"/>
          <w:color w:val="000000" w:themeColor="text1"/>
          <w:sz w:val="24"/>
          <w:szCs w:val="24"/>
        </w:rPr>
        <w:t>ões que porventura sejam necessárias nos equipamentos</w:t>
      </w:r>
      <w:r w:rsidR="001811D1" w:rsidRPr="00865900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7DBE20C3" w14:textId="501BB4B4" w:rsidR="002B2E19" w:rsidRPr="00865900" w:rsidRDefault="002B2E19" w:rsidP="000F3D9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Parágrafo segundo - </w:t>
      </w:r>
      <w:r w:rsidR="000C706B" w:rsidRPr="00865900">
        <w:rPr>
          <w:rFonts w:ascii="Segoe UI" w:hAnsi="Segoe UI" w:cs="Segoe UI"/>
          <w:color w:val="000000" w:themeColor="text1"/>
          <w:sz w:val="24"/>
          <w:szCs w:val="24"/>
        </w:rPr>
        <w:t>Todas as manutenções necessárias nos equipamentos terão seus custos arcados pela Empresa, cabendo ao empregado entregar o equipamento para a manutenção no local em que fez a retirada.</w:t>
      </w:r>
    </w:p>
    <w:p w14:paraId="528FC8F3" w14:textId="77777777" w:rsidR="00175EF9" w:rsidRPr="00865900" w:rsidRDefault="00175EF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0385A123" w14:textId="0B80E6A0" w:rsidR="00FF5D08" w:rsidRPr="00865900" w:rsidRDefault="00FF5D08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75675A" w:rsidRPr="00865900">
        <w:rPr>
          <w:rFonts w:ascii="Segoe UI" w:hAnsi="Segoe UI" w:cs="Segoe UI"/>
          <w:sz w:val="24"/>
          <w:szCs w:val="24"/>
        </w:rPr>
        <w:t>7</w:t>
      </w:r>
      <w:r w:rsidRPr="00865900">
        <w:rPr>
          <w:rFonts w:ascii="Segoe UI" w:hAnsi="Segoe UI" w:cs="Segoe UI"/>
          <w:sz w:val="24"/>
          <w:szCs w:val="24"/>
        </w:rPr>
        <w:t>ª – DO TREINAMENTO AOS GESTORES E EMPREGADOS</w:t>
      </w:r>
    </w:p>
    <w:p w14:paraId="38837AE1" w14:textId="7B7A9768" w:rsidR="00FF5D08" w:rsidRPr="00865900" w:rsidRDefault="00FF5D0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treinará seus gestores e empregados em teletrabalho, por meio físico ou digital ou treinamento à distância, sobre as peculiaridades do teletrabalho</w:t>
      </w:r>
      <w:r w:rsidR="00534617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e 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a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necessidade de respeito aos períodos de repouso, 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aos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intervalos intrajornada e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à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865900">
        <w:rPr>
          <w:rFonts w:ascii="Segoe UI" w:hAnsi="Segoe UI" w:cs="Segoe UI"/>
          <w:color w:val="000000" w:themeColor="text1"/>
          <w:sz w:val="24"/>
          <w:szCs w:val="24"/>
        </w:rPr>
        <w:t>interjornada</w:t>
      </w:r>
      <w:proofErr w:type="spellEnd"/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na forma da lei</w:t>
      </w:r>
      <w:r w:rsidR="002B2E19" w:rsidRPr="00865900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534617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F3033F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Os representantes sindicais participarão dos cursos, nas mesmas condições do demais empregados.</w:t>
      </w:r>
      <w:r w:rsidR="00F303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14E58AB0" w14:textId="144DE2FB" w:rsidR="00B90603" w:rsidRPr="00865900" w:rsidRDefault="00B90603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</w:pPr>
    </w:p>
    <w:p w14:paraId="0B0965F1" w14:textId="34CB58C2" w:rsidR="00F9626C" w:rsidRPr="00865900" w:rsidRDefault="00F9626C" w:rsidP="000F3D9D">
      <w:pPr>
        <w:pStyle w:val="Ttulo1"/>
        <w:suppressAutoHyphens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CLÁUSULA </w:t>
      </w:r>
      <w:r w:rsidR="0075675A" w:rsidRPr="00865900">
        <w:rPr>
          <w:rFonts w:ascii="Segoe UI" w:eastAsia="Times New Roman" w:hAnsi="Segoe UI" w:cs="Segoe UI"/>
          <w:sz w:val="24"/>
          <w:szCs w:val="24"/>
          <w:lang w:eastAsia="pt-BR"/>
        </w:rPr>
        <w:t>8</w:t>
      </w: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>ª – DA IGUALDADE</w:t>
      </w:r>
      <w:r w:rsidR="00124B45"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 DE CONDIÇÕES ENTRE EMPREGADOS EM REGIME DE TELETRABALHO E </w:t>
      </w:r>
      <w:r w:rsidR="00310EF1"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REGIME </w:t>
      </w:r>
      <w:r w:rsidR="00124B45" w:rsidRPr="00865900">
        <w:rPr>
          <w:rFonts w:ascii="Segoe UI" w:eastAsia="Times New Roman" w:hAnsi="Segoe UI" w:cs="Segoe UI"/>
          <w:sz w:val="24"/>
          <w:szCs w:val="24"/>
          <w:lang w:eastAsia="pt-BR"/>
        </w:rPr>
        <w:t>PRESENCIAL</w:t>
      </w:r>
    </w:p>
    <w:p w14:paraId="7A8FE6F8" w14:textId="6A4F2361" w:rsidR="00F9626C" w:rsidRPr="00865900" w:rsidRDefault="006A20B5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Os trabalhadores em regime de teletrabalho terão as mesmas condições </w:t>
      </w:r>
      <w:r w:rsidR="00310EF1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de trabalho e remuneração 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dos empregados em regime presencial, não se</w:t>
      </w:r>
      <w:r w:rsidR="00534617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ndo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admitida qualquer espécie de desigualdade </w:t>
      </w:r>
      <w:r w:rsidR="00CD75FF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de tratamento </w:t>
      </w:r>
      <w:r w:rsidR="007A2F83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e 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de </w:t>
      </w:r>
      <w:r w:rsidR="007A2F83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condições 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entre os </w:t>
      </w:r>
      <w:r w:rsidR="005205F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trabalhadores dos referidos 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regimes. </w:t>
      </w:r>
    </w:p>
    <w:p w14:paraId="0D5721D2" w14:textId="62B934C0" w:rsidR="00CD6737" w:rsidRPr="00865900" w:rsidRDefault="00CD6737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</w:p>
    <w:p w14:paraId="7629A42E" w14:textId="6AB46EDC" w:rsidR="00CD6737" w:rsidRPr="00865900" w:rsidRDefault="00CD6737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  <w:lang w:eastAsia="pt-BR"/>
        </w:rPr>
        <w:t>CLÁ</w:t>
      </w:r>
      <w:r w:rsidR="00A14D36" w:rsidRPr="00865900">
        <w:rPr>
          <w:rFonts w:ascii="Segoe UI" w:hAnsi="Segoe UI" w:cs="Segoe UI"/>
          <w:sz w:val="24"/>
          <w:szCs w:val="24"/>
          <w:lang w:eastAsia="pt-BR"/>
        </w:rPr>
        <w:t>U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SULA </w:t>
      </w:r>
      <w:r w:rsidR="0075675A" w:rsidRPr="00865900">
        <w:rPr>
          <w:rFonts w:ascii="Segoe UI" w:hAnsi="Segoe UI" w:cs="Segoe UI"/>
          <w:sz w:val="24"/>
          <w:szCs w:val="24"/>
          <w:lang w:eastAsia="pt-BR"/>
        </w:rPr>
        <w:t>9</w:t>
      </w:r>
      <w:r w:rsidRPr="00865900">
        <w:rPr>
          <w:rFonts w:ascii="Segoe UI" w:hAnsi="Segoe UI" w:cs="Segoe UI"/>
          <w:sz w:val="24"/>
          <w:szCs w:val="24"/>
          <w:lang w:eastAsia="pt-BR"/>
        </w:rPr>
        <w:t>ª – DAS PESSOAS COM DEFICIÊNCIA (PCD)</w:t>
      </w:r>
    </w:p>
    <w:p w14:paraId="7C2FA82F" w14:textId="53B779DE" w:rsidR="00CD6737" w:rsidRPr="00865900" w:rsidRDefault="00096FD5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  <w:lang w:eastAsia="pt-BR"/>
        </w:rPr>
        <w:t xml:space="preserve">Será garantido preferencialmente às pessoas com deficiência, </w:t>
      </w:r>
      <w:r w:rsidR="001809EB" w:rsidRPr="00865900">
        <w:rPr>
          <w:rFonts w:ascii="Segoe UI" w:hAnsi="Segoe UI" w:cs="Segoe UI"/>
          <w:sz w:val="24"/>
          <w:szCs w:val="24"/>
          <w:lang w:eastAsia="pt-BR"/>
        </w:rPr>
        <w:t xml:space="preserve">sempre que possível, </w:t>
      </w:r>
      <w:r w:rsidR="00DF5264" w:rsidRPr="00865900">
        <w:rPr>
          <w:rFonts w:ascii="Segoe UI" w:hAnsi="Segoe UI" w:cs="Segoe UI"/>
          <w:sz w:val="24"/>
          <w:szCs w:val="24"/>
          <w:lang w:eastAsia="pt-BR"/>
        </w:rPr>
        <w:t xml:space="preserve">a alteração </w:t>
      </w:r>
      <w:r w:rsidR="001809EB" w:rsidRPr="00865900">
        <w:rPr>
          <w:rFonts w:ascii="Segoe UI" w:hAnsi="Segoe UI" w:cs="Segoe UI"/>
          <w:sz w:val="24"/>
          <w:szCs w:val="24"/>
          <w:lang w:eastAsia="pt-BR"/>
        </w:rPr>
        <w:t>d</w:t>
      </w:r>
      <w:r w:rsidR="00DF5264" w:rsidRPr="00865900">
        <w:rPr>
          <w:rFonts w:ascii="Segoe UI" w:hAnsi="Segoe UI" w:cs="Segoe UI"/>
          <w:sz w:val="24"/>
          <w:szCs w:val="24"/>
          <w:lang w:eastAsia="pt-BR"/>
        </w:rPr>
        <w:t xml:space="preserve">o regime presencial para 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o </w:t>
      </w:r>
      <w:r w:rsidR="00CD6737" w:rsidRPr="00865900">
        <w:rPr>
          <w:rFonts w:ascii="Segoe UI" w:hAnsi="Segoe UI" w:cs="Segoe UI"/>
          <w:sz w:val="24"/>
          <w:szCs w:val="24"/>
          <w:lang w:eastAsia="pt-BR"/>
        </w:rPr>
        <w:t>regime de teletrabalho</w:t>
      </w:r>
      <w:r w:rsidRPr="00865900">
        <w:rPr>
          <w:rFonts w:ascii="Segoe UI" w:hAnsi="Segoe UI" w:cs="Segoe UI"/>
          <w:sz w:val="24"/>
          <w:szCs w:val="24"/>
          <w:lang w:eastAsia="pt-BR"/>
        </w:rPr>
        <w:t>,</w:t>
      </w:r>
      <w:r w:rsidR="001809EB" w:rsidRPr="00865900">
        <w:rPr>
          <w:rFonts w:ascii="Segoe UI" w:hAnsi="Segoe UI" w:cs="Segoe UI"/>
          <w:sz w:val="24"/>
          <w:szCs w:val="24"/>
          <w:lang w:eastAsia="pt-BR"/>
        </w:rPr>
        <w:t xml:space="preserve"> com </w:t>
      </w:r>
      <w:r w:rsidR="00652A55" w:rsidRPr="00865900">
        <w:rPr>
          <w:rFonts w:ascii="Segoe UI" w:hAnsi="Segoe UI" w:cs="Segoe UI"/>
          <w:sz w:val="24"/>
          <w:szCs w:val="24"/>
          <w:lang w:eastAsia="pt-BR"/>
        </w:rPr>
        <w:t xml:space="preserve">a </w:t>
      </w:r>
      <w:r w:rsidR="001809EB" w:rsidRPr="00865900">
        <w:rPr>
          <w:rFonts w:ascii="Segoe UI" w:hAnsi="Segoe UI" w:cs="Segoe UI"/>
          <w:sz w:val="24"/>
          <w:szCs w:val="24"/>
          <w:lang w:eastAsia="pt-BR"/>
        </w:rPr>
        <w:t>respectiva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anuência dos trabalhadores nesta condição</w:t>
      </w:r>
      <w:r w:rsidR="001809EB" w:rsidRPr="00865900">
        <w:rPr>
          <w:rFonts w:ascii="Segoe UI" w:hAnsi="Segoe UI" w:cs="Segoe UI"/>
          <w:sz w:val="24"/>
          <w:szCs w:val="24"/>
          <w:lang w:eastAsia="pt-BR"/>
        </w:rPr>
        <w:t>.</w:t>
      </w:r>
    </w:p>
    <w:p w14:paraId="2A32AEBB" w14:textId="3A792419" w:rsidR="007D17E3" w:rsidRPr="00865900" w:rsidRDefault="001809E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lastRenderedPageBreak/>
        <w:t xml:space="preserve">Parágrafo primeiro </w:t>
      </w:r>
      <w:r w:rsidR="006973A9" w:rsidRPr="00865900">
        <w:rPr>
          <w:rFonts w:ascii="Segoe UI" w:hAnsi="Segoe UI" w:cs="Segoe UI"/>
          <w:b/>
          <w:bCs/>
          <w:sz w:val="24"/>
          <w:szCs w:val="24"/>
          <w:lang w:eastAsia="pt-BR"/>
        </w:rPr>
        <w:t>–</w:t>
      </w:r>
      <w:r w:rsidR="004B0434"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 </w:t>
      </w:r>
      <w:r w:rsidR="007D17E3" w:rsidRPr="00865900">
        <w:rPr>
          <w:rFonts w:ascii="Segoe UI" w:hAnsi="Segoe UI" w:cs="Segoe UI"/>
          <w:sz w:val="24"/>
          <w:szCs w:val="24"/>
          <w:lang w:eastAsia="pt-BR"/>
        </w:rPr>
        <w:t xml:space="preserve">Para os efeitos desta norma coletiva, </w:t>
      </w:r>
      <w:r w:rsidR="00AF1B6F" w:rsidRPr="00865900">
        <w:rPr>
          <w:rFonts w:ascii="Segoe UI" w:hAnsi="Segoe UI" w:cs="Segoe UI"/>
          <w:sz w:val="24"/>
          <w:szCs w:val="24"/>
          <w:lang w:eastAsia="pt-BR"/>
        </w:rPr>
        <w:t xml:space="preserve">considera-se pessoa com deficiência </w:t>
      </w:r>
      <w:r w:rsidR="00AF1B6F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aquela abrangida pelo art. 2º da Lei nº 13.146/2015 (Estatuto da Pessoa com Deficiência)</w:t>
      </w:r>
      <w:r w:rsidR="005300B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.</w:t>
      </w:r>
    </w:p>
    <w:p w14:paraId="20EEF42F" w14:textId="47B48495" w:rsidR="004B0434" w:rsidRPr="00865900" w:rsidRDefault="005300B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>Parágrafo segundo –</w:t>
      </w:r>
      <w:r w:rsidR="007A2F83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7A2F83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O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BANCO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poderá solicitar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26023E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a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o</w:t>
      </w:r>
      <w:r w:rsidR="00652A55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(à)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empregado(a)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a </w:t>
      </w:r>
      <w:r w:rsidR="004B043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comprova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ção da deficiência</w:t>
      </w:r>
      <w:r w:rsidR="0052340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.</w:t>
      </w:r>
    </w:p>
    <w:p w14:paraId="3DCA4191" w14:textId="18CD881E" w:rsidR="001809EB" w:rsidRPr="00865900" w:rsidRDefault="00523404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>Parágrafo</w:t>
      </w:r>
      <w:r w:rsidR="005300B4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E24D66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>terceiro</w:t>
      </w: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–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C65788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O</w:t>
      </w:r>
      <w:r w:rsidR="004B043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BANCO</w:t>
      </w:r>
      <w:r w:rsidR="004B0434" w:rsidRPr="00865900">
        <w:rPr>
          <w:rFonts w:ascii="Segoe UI" w:hAnsi="Segoe UI" w:cs="Segoe UI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6973A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garantirá</w:t>
      </w:r>
      <w:r w:rsidR="00C65788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, </w:t>
      </w:r>
      <w:r w:rsidR="00EE238B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m</w:t>
      </w:r>
      <w:r w:rsidR="00C65788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ediante comunicação expressa do empregado</w:t>
      </w:r>
      <w:r w:rsidR="00EE238B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,</w:t>
      </w:r>
      <w:r w:rsidR="006973A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o fornecimento dos equipamentos adapta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dos à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4B043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deficiência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informada</w:t>
      </w:r>
      <w:r w:rsidR="004B043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, </w:t>
      </w:r>
      <w:r w:rsidR="006973A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para </w:t>
      </w:r>
      <w:r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a realização d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e</w:t>
      </w:r>
      <w:r w:rsidR="006973A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D6182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 xml:space="preserve">suas </w:t>
      </w:r>
      <w:r w:rsidR="006973A9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atividades</w:t>
      </w:r>
      <w:r w:rsidR="004B0434" w:rsidRPr="00865900">
        <w:rPr>
          <w:rFonts w:ascii="Segoe UI" w:hAnsi="Segoe UI" w:cs="Segoe UI"/>
          <w:color w:val="000000" w:themeColor="text1"/>
          <w:sz w:val="24"/>
          <w:szCs w:val="24"/>
          <w:lang w:eastAsia="pt-BR"/>
        </w:rPr>
        <w:t>.</w:t>
      </w:r>
    </w:p>
    <w:p w14:paraId="03EA2815" w14:textId="18780316" w:rsidR="00E24D66" w:rsidRPr="00865900" w:rsidRDefault="00E24D66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Parágrafo quarto – 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O empregado PCD também </w:t>
      </w:r>
      <w:r w:rsidR="00316049" w:rsidRPr="00865900">
        <w:rPr>
          <w:rFonts w:ascii="Segoe UI" w:hAnsi="Segoe UI" w:cs="Segoe UI"/>
          <w:sz w:val="24"/>
          <w:szCs w:val="24"/>
          <w:lang w:eastAsia="pt-BR"/>
        </w:rPr>
        <w:t>ficará s</w:t>
      </w:r>
      <w:r w:rsidR="00395535" w:rsidRPr="00865900">
        <w:rPr>
          <w:rFonts w:ascii="Segoe UI" w:hAnsi="Segoe UI" w:cs="Segoe UI"/>
          <w:sz w:val="24"/>
          <w:szCs w:val="24"/>
          <w:lang w:eastAsia="pt-BR"/>
        </w:rPr>
        <w:t>ujeito</w:t>
      </w:r>
      <w:r w:rsidR="00652A55" w:rsidRPr="00865900">
        <w:rPr>
          <w:rFonts w:ascii="Segoe UI" w:hAnsi="Segoe UI" w:cs="Segoe UI"/>
          <w:sz w:val="24"/>
          <w:szCs w:val="24"/>
          <w:lang w:eastAsia="pt-BR"/>
        </w:rPr>
        <w:t>(a)</w:t>
      </w:r>
      <w:r w:rsidR="00395535" w:rsidRPr="00865900">
        <w:rPr>
          <w:rFonts w:ascii="Segoe UI" w:hAnsi="Segoe UI" w:cs="Segoe UI"/>
          <w:sz w:val="24"/>
          <w:szCs w:val="24"/>
          <w:lang w:eastAsia="pt-BR"/>
        </w:rPr>
        <w:t xml:space="preserve"> ao </w:t>
      </w:r>
      <w:r w:rsidR="009B6403" w:rsidRPr="00865900">
        <w:rPr>
          <w:rFonts w:ascii="Segoe UI" w:hAnsi="Segoe UI" w:cs="Segoe UI"/>
          <w:sz w:val="24"/>
          <w:szCs w:val="24"/>
          <w:lang w:eastAsia="pt-BR"/>
        </w:rPr>
        <w:t xml:space="preserve">previsto no </w:t>
      </w:r>
      <w:r w:rsidR="00395535" w:rsidRPr="00865900">
        <w:rPr>
          <w:rFonts w:ascii="Segoe UI" w:hAnsi="Segoe UI" w:cs="Segoe UI"/>
          <w:sz w:val="24"/>
          <w:szCs w:val="24"/>
          <w:lang w:eastAsia="pt-BR"/>
        </w:rPr>
        <w:t xml:space="preserve">parágrafo </w:t>
      </w:r>
      <w:r w:rsidR="00302F79" w:rsidRPr="00865900">
        <w:rPr>
          <w:rFonts w:ascii="Segoe UI" w:hAnsi="Segoe UI" w:cs="Segoe UI"/>
          <w:sz w:val="24"/>
          <w:szCs w:val="24"/>
          <w:lang w:eastAsia="pt-BR"/>
        </w:rPr>
        <w:t>4</w:t>
      </w:r>
      <w:r w:rsidR="009B6403" w:rsidRPr="00865900">
        <w:rPr>
          <w:rFonts w:ascii="Segoe UI" w:hAnsi="Segoe UI" w:cs="Segoe UI"/>
          <w:sz w:val="24"/>
          <w:szCs w:val="24"/>
          <w:lang w:eastAsia="pt-BR"/>
        </w:rPr>
        <w:t>º da C</w:t>
      </w:r>
      <w:r w:rsidR="00316049" w:rsidRPr="00865900">
        <w:rPr>
          <w:rFonts w:ascii="Segoe UI" w:hAnsi="Segoe UI" w:cs="Segoe UI"/>
          <w:sz w:val="24"/>
          <w:szCs w:val="24"/>
          <w:lang w:eastAsia="pt-BR"/>
        </w:rPr>
        <w:t>láusula primeira.</w:t>
      </w:r>
    </w:p>
    <w:p w14:paraId="5E2D519B" w14:textId="69DB40BE" w:rsidR="00E24D66" w:rsidRPr="00865900" w:rsidRDefault="00E24D66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</w:p>
    <w:p w14:paraId="5A45B17A" w14:textId="342D5718" w:rsidR="00ED681D" w:rsidRPr="00865900" w:rsidRDefault="00ED681D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  <w:lang w:eastAsia="pt-BR"/>
        </w:rPr>
        <w:t>CLÁUSULA 10 – DAS PESSOAS COM COMORBIDADES GRAVES</w:t>
      </w:r>
    </w:p>
    <w:p w14:paraId="4194EDAB" w14:textId="16B5E235" w:rsidR="00ED681D" w:rsidRPr="00865900" w:rsidRDefault="00ED681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  <w:lang w:eastAsia="pt-BR"/>
        </w:rPr>
        <w:t>Será garantido preferencialmente às pessoas com comorbidades graves, sempre que possível, a alteração do regime presencial para o regime de teletrabalho, com a respectiva anuência dos trabalhadores nesta condição.</w:t>
      </w:r>
    </w:p>
    <w:p w14:paraId="096E8EC5" w14:textId="5A170D98" w:rsidR="00ED681D" w:rsidRPr="00865900" w:rsidRDefault="00ED681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>Parágrafo primeiro –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="00263E8A" w:rsidRPr="00865900">
        <w:rPr>
          <w:rFonts w:ascii="Segoe UI" w:hAnsi="Segoe UI" w:cs="Segoe UI"/>
          <w:sz w:val="24"/>
          <w:szCs w:val="24"/>
          <w:lang w:eastAsia="pt-BR"/>
        </w:rPr>
        <w:t xml:space="preserve">Para os efeitos desta norma coletiva, considera-se pessoa com comorbidade grave aquela que é portadora de doenças ou de afecções que se encontram elencadas no Art. 2º da Portaria Interministerial MTP/MS nº 22, de 31 de agosto de 2022. </w:t>
      </w:r>
      <w:r w:rsidR="00263E8A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 xml:space="preserve">Casos excepcionais, não previstos </w:t>
      </w:r>
      <w:r w:rsidR="00263E8A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 xml:space="preserve">em tal </w:t>
      </w:r>
      <w:r w:rsidR="00263E8A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Portaria serão avaliados pela Comissão de Saúde.</w:t>
      </w:r>
    </w:p>
    <w:p w14:paraId="7167C047" w14:textId="4CC4825B" w:rsidR="00ED681D" w:rsidRPr="00865900" w:rsidRDefault="00ED681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FF0000"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>Parágrafo segundo –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O BANCO solicitará ao empregado a comprovação da comorbidade grave</w:t>
      </w:r>
      <w:r w:rsidR="000822B2" w:rsidRPr="00865900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="000A7C13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por meio de laudo médico fundamentado</w:t>
      </w:r>
      <w:r w:rsidR="002B1184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 xml:space="preserve">, 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>que será avaliado</w:t>
      </w:r>
      <w:r w:rsidR="00D74989" w:rsidRPr="00865900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="00041F73" w:rsidRPr="00865900">
        <w:rPr>
          <w:rFonts w:ascii="Segoe UI" w:hAnsi="Segoe UI" w:cs="Segoe UI"/>
          <w:sz w:val="24"/>
          <w:szCs w:val="24"/>
          <w:lang w:eastAsia="pt-BR"/>
        </w:rPr>
        <w:t>pela Área Médica da Gerência de Saúde, Segurança no Trabalho e Qualidade de Vida, sempre priorizando o cuidado com a saúde</w:t>
      </w:r>
      <w:r w:rsidRPr="00865900">
        <w:rPr>
          <w:rFonts w:ascii="Segoe UI" w:hAnsi="Segoe UI" w:cs="Segoe UI"/>
          <w:sz w:val="24"/>
          <w:szCs w:val="24"/>
          <w:lang w:eastAsia="pt-BR"/>
        </w:rPr>
        <w:t>.</w:t>
      </w:r>
      <w:r w:rsidR="00D46110" w:rsidRPr="00865900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="00E82F5D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 xml:space="preserve">Na hipótese de 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 xml:space="preserve">não acolhimento </w:t>
      </w:r>
      <w:r w:rsidR="00E82F5D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 xml:space="preserve">do 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>l</w:t>
      </w:r>
      <w:r w:rsidR="00E82F5D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>audo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 xml:space="preserve"> apresentado</w:t>
      </w:r>
      <w:r w:rsidR="00E82F5D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 xml:space="preserve">, a Área Médica deverá obrigatoriamente apontar de forma explícita os </w:t>
      </w:r>
      <w:r w:rsidR="00E82F5D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>motivos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 xml:space="preserve"> para a rejeição</w:t>
      </w:r>
      <w:r w:rsidR="00E82F5D" w:rsidRPr="00865900">
        <w:rPr>
          <w:rFonts w:ascii="Segoe UI" w:hAnsi="Segoe UI" w:cs="Segoe UI"/>
          <w:color w:val="FF0000"/>
          <w:sz w:val="24"/>
          <w:szCs w:val="24"/>
          <w:lang w:eastAsia="pt-BR"/>
        </w:rPr>
        <w:t>.</w:t>
      </w:r>
    </w:p>
    <w:p w14:paraId="5836BF20" w14:textId="73E059FF" w:rsidR="00ED681D" w:rsidRPr="00865900" w:rsidRDefault="00ED681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sz w:val="24"/>
          <w:szCs w:val="24"/>
          <w:lang w:eastAsia="pt-BR"/>
        </w:rPr>
      </w:pP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Parágrafo </w:t>
      </w:r>
      <w:r w:rsidR="00671F12" w:rsidRPr="00865900">
        <w:rPr>
          <w:rFonts w:ascii="Segoe UI" w:hAnsi="Segoe UI" w:cs="Segoe UI"/>
          <w:b/>
          <w:bCs/>
          <w:sz w:val="24"/>
          <w:szCs w:val="24"/>
          <w:lang w:eastAsia="pt-BR"/>
        </w:rPr>
        <w:t>terceiro</w:t>
      </w:r>
      <w:r w:rsidRPr="00865900">
        <w:rPr>
          <w:rFonts w:ascii="Segoe UI" w:hAnsi="Segoe UI" w:cs="Segoe UI"/>
          <w:b/>
          <w:bCs/>
          <w:sz w:val="24"/>
          <w:szCs w:val="24"/>
          <w:lang w:eastAsia="pt-BR"/>
        </w:rPr>
        <w:t xml:space="preserve"> – </w:t>
      </w:r>
      <w:r w:rsidRPr="00865900">
        <w:rPr>
          <w:rFonts w:ascii="Segoe UI" w:hAnsi="Segoe UI" w:cs="Segoe UI"/>
          <w:sz w:val="24"/>
          <w:szCs w:val="24"/>
          <w:lang w:eastAsia="pt-BR"/>
        </w:rPr>
        <w:t>O empregado com comorbidade grave também ficará sujeito(a)</w:t>
      </w:r>
      <w:r w:rsidR="003D2592" w:rsidRPr="00865900">
        <w:rPr>
          <w:rFonts w:ascii="Segoe UI" w:hAnsi="Segoe UI" w:cs="Segoe UI"/>
          <w:sz w:val="24"/>
          <w:szCs w:val="24"/>
          <w:lang w:eastAsia="pt-BR"/>
        </w:rPr>
        <w:t xml:space="preserve"> ao comando do parágrafo 4º da C</w:t>
      </w:r>
      <w:r w:rsidRPr="00865900">
        <w:rPr>
          <w:rFonts w:ascii="Segoe UI" w:hAnsi="Segoe UI" w:cs="Segoe UI"/>
          <w:sz w:val="24"/>
          <w:szCs w:val="24"/>
          <w:lang w:eastAsia="pt-BR"/>
        </w:rPr>
        <w:t>láusula primeira</w:t>
      </w:r>
      <w:r w:rsidR="00D74989" w:rsidRPr="00865900">
        <w:rPr>
          <w:rFonts w:ascii="Segoe UI" w:hAnsi="Segoe UI" w:cs="Segoe UI"/>
          <w:sz w:val="24"/>
          <w:szCs w:val="24"/>
          <w:lang w:eastAsia="pt-BR"/>
        </w:rPr>
        <w:t xml:space="preserve">, </w:t>
      </w:r>
      <w:r w:rsidR="00D74989" w:rsidRPr="00865900">
        <w:rPr>
          <w:rFonts w:ascii="Segoe UI" w:hAnsi="Segoe UI" w:cs="Segoe UI"/>
          <w:color w:val="5B9BD5" w:themeColor="accent5"/>
          <w:sz w:val="24"/>
          <w:szCs w:val="24"/>
          <w:lang w:eastAsia="pt-BR"/>
        </w:rPr>
        <w:t>salvo se impossibilitado em face de sua condição de saúde, devidamente atestada</w:t>
      </w:r>
      <w:r w:rsidRPr="00865900">
        <w:rPr>
          <w:rFonts w:ascii="Segoe UI" w:hAnsi="Segoe UI" w:cs="Segoe UI"/>
          <w:sz w:val="24"/>
          <w:szCs w:val="24"/>
          <w:lang w:eastAsia="pt-BR"/>
        </w:rPr>
        <w:t>.</w:t>
      </w:r>
    </w:p>
    <w:p w14:paraId="1B4FAA51" w14:textId="77777777" w:rsidR="00ED681D" w:rsidRPr="00865900" w:rsidRDefault="00ED681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  <w:lang w:eastAsia="pt-BR"/>
        </w:rPr>
      </w:pPr>
    </w:p>
    <w:p w14:paraId="2C5B68DE" w14:textId="1F93D11F" w:rsidR="00E24D66" w:rsidRPr="00865900" w:rsidRDefault="00E24D66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  <w:lang w:eastAsia="pt-BR"/>
        </w:rPr>
        <w:t xml:space="preserve">CLÁUSULA </w:t>
      </w:r>
      <w:r w:rsidR="0075675A" w:rsidRPr="00865900">
        <w:rPr>
          <w:rFonts w:ascii="Segoe UI" w:hAnsi="Segoe UI" w:cs="Segoe UI"/>
          <w:sz w:val="24"/>
          <w:szCs w:val="24"/>
          <w:lang w:eastAsia="pt-BR"/>
        </w:rPr>
        <w:t>1</w:t>
      </w:r>
      <w:r w:rsidR="00ED681D" w:rsidRPr="00865900">
        <w:rPr>
          <w:rFonts w:ascii="Segoe UI" w:hAnsi="Segoe UI" w:cs="Segoe UI"/>
          <w:sz w:val="24"/>
          <w:szCs w:val="24"/>
          <w:lang w:eastAsia="pt-BR"/>
        </w:rPr>
        <w:t>1</w:t>
      </w:r>
      <w:r w:rsidR="003C7A3B" w:rsidRPr="00865900">
        <w:rPr>
          <w:rFonts w:ascii="Segoe UI" w:hAnsi="Segoe UI" w:cs="Segoe UI"/>
          <w:sz w:val="24"/>
          <w:szCs w:val="24"/>
          <w:lang w:eastAsia="pt-BR"/>
        </w:rPr>
        <w:t xml:space="preserve"> – DO</w:t>
      </w:r>
      <w:r w:rsidRPr="00865900">
        <w:rPr>
          <w:rFonts w:ascii="Segoe UI" w:hAnsi="Segoe UI" w:cs="Segoe UI"/>
          <w:sz w:val="24"/>
          <w:szCs w:val="24"/>
          <w:lang w:eastAsia="pt-BR"/>
        </w:rPr>
        <w:t>S</w:t>
      </w:r>
      <w:r w:rsidR="003C7A3B" w:rsidRPr="00865900">
        <w:rPr>
          <w:rFonts w:ascii="Segoe UI" w:hAnsi="Segoe UI" w:cs="Segoe UI"/>
          <w:sz w:val="24"/>
          <w:szCs w:val="24"/>
          <w:lang w:eastAsia="pt-BR"/>
        </w:rPr>
        <w:t>(AS)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="00B21FB0" w:rsidRPr="00865900">
        <w:rPr>
          <w:rFonts w:ascii="Segoe UI" w:hAnsi="Segoe UI" w:cs="Segoe UI"/>
          <w:sz w:val="24"/>
          <w:szCs w:val="24"/>
          <w:lang w:eastAsia="pt-BR"/>
        </w:rPr>
        <w:t>EMPREGADOS(AS)</w:t>
      </w:r>
      <w:r w:rsidRPr="00865900">
        <w:rPr>
          <w:rFonts w:ascii="Segoe UI" w:hAnsi="Segoe UI" w:cs="Segoe UI"/>
          <w:sz w:val="24"/>
          <w:szCs w:val="24"/>
          <w:lang w:eastAsia="pt-BR"/>
        </w:rPr>
        <w:t xml:space="preserve"> COM FILHOS ATÉ 71 MESES</w:t>
      </w:r>
    </w:p>
    <w:p w14:paraId="1BF37482" w14:textId="3F6FDCEF" w:rsidR="0099410A" w:rsidRPr="00865900" w:rsidRDefault="00FE0826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Os e</w:t>
      </w:r>
      <w:r w:rsidR="00A77BB5"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mpregados</w:t>
      </w:r>
      <w:r w:rsidR="00A77BB5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BF461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que possuem filhos com até 71 (setenta e um) meses terão preferência para o regime de teletrabalho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,</w:t>
      </w:r>
      <w:r w:rsidR="000B3CF9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sempre que possível</w:t>
      </w:r>
      <w:r w:rsidR="00BF461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, fica</w:t>
      </w:r>
      <w:r w:rsidR="00AC576B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ndo</w:t>
      </w:r>
      <w:r w:rsidR="00BF461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a critério do </w:t>
      </w:r>
      <w:r w:rsidR="0034426B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BANCO</w:t>
      </w:r>
      <w:r w:rsidR="00E3231A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a</w:t>
      </w:r>
      <w:r w:rsidR="00BF461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E6649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autoriza</w:t>
      </w:r>
      <w:r w:rsidR="00E3231A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ção</w:t>
      </w:r>
      <w:r w:rsidR="00E6649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, </w:t>
      </w:r>
      <w:r w:rsidR="003709B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de acordo com</w:t>
      </w:r>
      <w:r w:rsidR="00BF461E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a</w:t>
      </w:r>
      <w:r w:rsidR="003709B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s 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necessidades da empresa.</w:t>
      </w:r>
    </w:p>
    <w:p w14:paraId="69832B3B" w14:textId="2FE80931" w:rsidR="00900E66" w:rsidRPr="00865900" w:rsidRDefault="00944B57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pt-BR"/>
        </w:rPr>
        <w:t xml:space="preserve">Parágrafo primeiro </w:t>
      </w:r>
      <w:r w:rsidR="00FE0826" w:rsidRPr="00865900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pt-BR"/>
        </w:rPr>
        <w:t>–</w:t>
      </w:r>
      <w:r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 xml:space="preserve"> </w:t>
      </w:r>
      <w:r w:rsidR="00FE0826"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Quando ambos os cônjuges forem empregados do BANCO, a preferência será concedida a apenas um deles.</w:t>
      </w:r>
    </w:p>
    <w:p w14:paraId="5E5DB5C6" w14:textId="5233E7CC" w:rsidR="0081490D" w:rsidRPr="00865900" w:rsidRDefault="00E6649E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lastRenderedPageBreak/>
        <w:t>Parágrafo segundo</w:t>
      </w:r>
      <w:r w:rsidR="00FE0826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FE0826" w:rsidRPr="00865900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pt-BR"/>
        </w:rPr>
        <w:t xml:space="preserve">– 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Havendo necessidade, o </w:t>
      </w:r>
      <w:r w:rsidR="0034426B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BANCO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poderá determinar o retorno d</w:t>
      </w:r>
      <w:r w:rsidR="00FE0826"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o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empregad</w:t>
      </w:r>
      <w:r w:rsidR="00FE0826"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o</w:t>
      </w:r>
      <w:r w:rsidR="00D618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,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referid</w:t>
      </w:r>
      <w:r w:rsidR="00FE0826" w:rsidRPr="00865900">
        <w:rPr>
          <w:rFonts w:ascii="Segoe UI" w:eastAsia="Times New Roman" w:hAnsi="Segoe UI" w:cs="Segoe UI"/>
          <w:color w:val="5B9BD5" w:themeColor="accent5"/>
          <w:sz w:val="24"/>
          <w:szCs w:val="24"/>
          <w:lang w:eastAsia="pt-BR"/>
        </w:rPr>
        <w:t>o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nesta cláusula</w:t>
      </w:r>
      <w:r w:rsidR="00D61824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, 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para o regime presencial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, antes do prazo de 71 (setenta e um) meses</w:t>
      </w:r>
      <w:r w:rsidR="0081490D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.</w:t>
      </w:r>
    </w:p>
    <w:p w14:paraId="03702A49" w14:textId="2B18822A" w:rsidR="00BF461E" w:rsidRPr="00865900" w:rsidRDefault="00BF461E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</w:p>
    <w:p w14:paraId="5F5360F0" w14:textId="75B0E934" w:rsidR="00621625" w:rsidRPr="00865900" w:rsidRDefault="00E6649E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CLÁUSULA </w:t>
      </w:r>
      <w:r w:rsidR="00AA5717" w:rsidRPr="00865900">
        <w:rPr>
          <w:rFonts w:ascii="Segoe UI" w:eastAsia="Times New Roman" w:hAnsi="Segoe UI" w:cs="Segoe UI"/>
          <w:sz w:val="24"/>
          <w:szCs w:val="24"/>
          <w:lang w:eastAsia="pt-BR"/>
        </w:rPr>
        <w:t>1</w:t>
      </w:r>
      <w:r w:rsidR="00ED681D" w:rsidRPr="00865900">
        <w:rPr>
          <w:rFonts w:ascii="Segoe UI" w:eastAsia="Times New Roman" w:hAnsi="Segoe UI" w:cs="Segoe UI"/>
          <w:sz w:val="24"/>
          <w:szCs w:val="24"/>
          <w:lang w:eastAsia="pt-BR"/>
        </w:rPr>
        <w:t>2</w:t>
      </w: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 </w:t>
      </w:r>
      <w:r w:rsidR="00F55026" w:rsidRPr="00865900">
        <w:rPr>
          <w:rFonts w:ascii="Segoe UI" w:eastAsia="Times New Roman" w:hAnsi="Segoe UI" w:cs="Segoe UI"/>
          <w:sz w:val="24"/>
          <w:szCs w:val="24"/>
          <w:lang w:eastAsia="pt-BR"/>
        </w:rPr>
        <w:t>–</w:t>
      </w:r>
      <w:r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 </w:t>
      </w:r>
      <w:r w:rsidR="00F55026" w:rsidRPr="00865900">
        <w:rPr>
          <w:rFonts w:ascii="Segoe UI" w:eastAsia="Times New Roman" w:hAnsi="Segoe UI" w:cs="Segoe UI"/>
          <w:sz w:val="24"/>
          <w:szCs w:val="24"/>
          <w:lang w:eastAsia="pt-BR"/>
        </w:rPr>
        <w:t xml:space="preserve">DAS PRECAUÇÕES </w:t>
      </w:r>
      <w:r w:rsidR="00621625" w:rsidRPr="00865900">
        <w:rPr>
          <w:rFonts w:ascii="Segoe UI" w:hAnsi="Segoe UI" w:cs="Segoe UI"/>
          <w:sz w:val="24"/>
          <w:szCs w:val="24"/>
        </w:rPr>
        <w:t xml:space="preserve">PARA PROMOÇÃO DA SAÚDE E OUTRAS DISPOSIÇÕES </w:t>
      </w:r>
    </w:p>
    <w:p w14:paraId="66463FED" w14:textId="18F5F6B9" w:rsidR="00E6649E" w:rsidRPr="00865900" w:rsidRDefault="00621625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865900">
        <w:rPr>
          <w:rFonts w:ascii="Segoe UI" w:hAnsi="Segoe UI" w:cs="Segoe UI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promoverá orientação a todos os empregados em regime de teletrabalho sobre as medidas destinadas à prevenção de doenças e acidentes do trabalho, por meio físico ou digital ou treinamentos à distância, com as seguintes orientações:</w:t>
      </w:r>
    </w:p>
    <w:p w14:paraId="7ED9FCFF" w14:textId="77777777" w:rsidR="002970F9" w:rsidRPr="00865900" w:rsidRDefault="002970F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 xml:space="preserve">Ambiente de Trabalho </w:t>
      </w:r>
    </w:p>
    <w:p w14:paraId="68E5CF44" w14:textId="0C920030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Procure espaço adequado, tranquilo e sem ruídos para trabalhar, a fim de facilitar a concentração, </w:t>
      </w:r>
      <w:r w:rsidR="003D2592" w:rsidRPr="00865900">
        <w:rPr>
          <w:rFonts w:ascii="Segoe UI" w:hAnsi="Segoe UI" w:cs="Segoe UI"/>
          <w:color w:val="000000" w:themeColor="text1"/>
        </w:rPr>
        <w:t xml:space="preserve">a </w:t>
      </w:r>
      <w:r w:rsidRPr="00865900">
        <w:rPr>
          <w:rFonts w:ascii="Segoe UI" w:hAnsi="Segoe UI" w:cs="Segoe UI"/>
          <w:color w:val="000000" w:themeColor="text1"/>
        </w:rPr>
        <w:t xml:space="preserve">produtividade e </w:t>
      </w:r>
      <w:r w:rsidR="003D2592" w:rsidRPr="00865900">
        <w:rPr>
          <w:rFonts w:ascii="Segoe UI" w:hAnsi="Segoe UI" w:cs="Segoe UI"/>
          <w:color w:val="000000" w:themeColor="text1"/>
        </w:rPr>
        <w:t xml:space="preserve">o </w:t>
      </w:r>
      <w:r w:rsidRPr="00865900">
        <w:rPr>
          <w:rFonts w:ascii="Segoe UI" w:hAnsi="Segoe UI" w:cs="Segoe UI"/>
          <w:color w:val="000000" w:themeColor="text1"/>
        </w:rPr>
        <w:t xml:space="preserve">conforto. </w:t>
      </w:r>
    </w:p>
    <w:p w14:paraId="41553CEA" w14:textId="7EBCE25E" w:rsidR="00F55026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Dê preferência à iluminação natural e busque evitar reflexos na tela do computador. Utilize luminárias complementares, se necessário.</w:t>
      </w:r>
    </w:p>
    <w:p w14:paraId="2F451B4C" w14:textId="7822B0B1" w:rsidR="002970F9" w:rsidRPr="00865900" w:rsidRDefault="002970F9" w:rsidP="000F3D9D">
      <w:pPr>
        <w:suppressAutoHyphens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Equilíbrio vida pessoal/profissional</w:t>
      </w:r>
    </w:p>
    <w:p w14:paraId="23123EED" w14:textId="3028DD94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Mantenha uma rotina diária, com horários pré-estabelecidos para acordar, alimentar</w:t>
      </w:r>
      <w:r w:rsidR="00F27BFB" w:rsidRPr="00865900">
        <w:rPr>
          <w:rFonts w:ascii="Segoe UI" w:hAnsi="Segoe UI" w:cs="Segoe UI"/>
          <w:color w:val="000000" w:themeColor="text1"/>
        </w:rPr>
        <w:t>-se</w:t>
      </w:r>
      <w:r w:rsidRPr="00865900">
        <w:rPr>
          <w:rFonts w:ascii="Segoe UI" w:hAnsi="Segoe UI" w:cs="Segoe UI"/>
          <w:color w:val="000000" w:themeColor="text1"/>
        </w:rPr>
        <w:t xml:space="preserve"> e dormir. </w:t>
      </w:r>
    </w:p>
    <w:p w14:paraId="0FD547A9" w14:textId="77777777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Estabeleça regras claras com as pessoas com quem coabita, para harmonizar suas obrigações como empregado com suas tarefas domésticas e convívio familiar. </w:t>
      </w:r>
    </w:p>
    <w:p w14:paraId="459F66D3" w14:textId="77777777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Estabeleça uma rotina de exercícios físicos. </w:t>
      </w:r>
    </w:p>
    <w:p w14:paraId="34F34729" w14:textId="77777777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Mantenha-se hidratado. </w:t>
      </w:r>
    </w:p>
    <w:p w14:paraId="65E17E4B" w14:textId="6AA979FC" w:rsidR="002970F9" w:rsidRPr="00865900" w:rsidRDefault="002970F9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Quando não estiver trabalhando, procure reduzir ao mínimo o uso de telas (</w:t>
      </w:r>
      <w:r w:rsidRPr="00865900">
        <w:rPr>
          <w:rFonts w:ascii="Segoe UI" w:hAnsi="Segoe UI" w:cs="Segoe UI"/>
          <w:i/>
          <w:color w:val="000000" w:themeColor="text1"/>
        </w:rPr>
        <w:t>smartphone</w:t>
      </w:r>
      <w:r w:rsidRPr="00865900">
        <w:rPr>
          <w:rFonts w:ascii="Segoe UI" w:hAnsi="Segoe UI" w:cs="Segoe UI"/>
          <w:color w:val="000000" w:themeColor="text1"/>
        </w:rPr>
        <w:t xml:space="preserve">, </w:t>
      </w:r>
      <w:r w:rsidRPr="00865900">
        <w:rPr>
          <w:rFonts w:ascii="Segoe UI" w:hAnsi="Segoe UI" w:cs="Segoe UI"/>
          <w:i/>
          <w:color w:val="000000" w:themeColor="text1"/>
        </w:rPr>
        <w:t>tablet</w:t>
      </w:r>
      <w:r w:rsidRPr="00865900">
        <w:rPr>
          <w:rFonts w:ascii="Segoe UI" w:hAnsi="Segoe UI" w:cs="Segoe UI"/>
          <w:color w:val="000000" w:themeColor="text1"/>
        </w:rPr>
        <w:t xml:space="preserve">, </w:t>
      </w:r>
      <w:r w:rsidRPr="00865900">
        <w:rPr>
          <w:rFonts w:ascii="Segoe UI" w:hAnsi="Segoe UI" w:cs="Segoe UI"/>
          <w:i/>
          <w:color w:val="000000" w:themeColor="text1"/>
        </w:rPr>
        <w:t>notebook</w:t>
      </w:r>
      <w:r w:rsidRPr="00865900">
        <w:rPr>
          <w:rFonts w:ascii="Segoe UI" w:hAnsi="Segoe UI" w:cs="Segoe UI"/>
          <w:color w:val="000000" w:themeColor="text1"/>
        </w:rPr>
        <w:t xml:space="preserve">, </w:t>
      </w:r>
      <w:r w:rsidRPr="00865900">
        <w:rPr>
          <w:rFonts w:ascii="Segoe UI" w:hAnsi="Segoe UI" w:cs="Segoe UI"/>
          <w:i/>
          <w:color w:val="000000" w:themeColor="text1"/>
        </w:rPr>
        <w:t>desktop</w:t>
      </w:r>
      <w:r w:rsidRPr="00865900">
        <w:rPr>
          <w:rFonts w:ascii="Segoe UI" w:hAnsi="Segoe UI" w:cs="Segoe UI"/>
          <w:color w:val="000000" w:themeColor="text1"/>
        </w:rPr>
        <w:t xml:space="preserve"> etc.).</w:t>
      </w:r>
    </w:p>
    <w:p w14:paraId="62D7A2C1" w14:textId="779285C9" w:rsidR="00314568" w:rsidRPr="00865900" w:rsidRDefault="0031456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Saúde emocional</w:t>
      </w:r>
    </w:p>
    <w:p w14:paraId="5E03C18A" w14:textId="1A0CF3DE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Dedique um tempo exclusivo para você</w:t>
      </w:r>
      <w:r w:rsidR="008C469D" w:rsidRPr="00865900">
        <w:rPr>
          <w:rFonts w:ascii="Segoe UI" w:hAnsi="Segoe UI" w:cs="Segoe UI"/>
          <w:color w:val="000000" w:themeColor="text1"/>
        </w:rPr>
        <w:t>, por exemplo</w:t>
      </w:r>
      <w:r w:rsidRPr="00865900">
        <w:rPr>
          <w:rFonts w:ascii="Segoe UI" w:hAnsi="Segoe UI" w:cs="Segoe UI"/>
          <w:color w:val="000000" w:themeColor="text1"/>
        </w:rPr>
        <w:t xml:space="preserve">: medite, faça yoga, leia um bom livro e ouça música. </w:t>
      </w:r>
    </w:p>
    <w:p w14:paraId="6A134FE9" w14:textId="7EBCD0A2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Mantenha contato com os colegas e com seu </w:t>
      </w:r>
      <w:r w:rsidR="008C469D" w:rsidRPr="00865900">
        <w:rPr>
          <w:rFonts w:ascii="Segoe UI" w:hAnsi="Segoe UI" w:cs="Segoe UI"/>
          <w:color w:val="000000" w:themeColor="text1"/>
        </w:rPr>
        <w:t xml:space="preserve">gestor </w:t>
      </w:r>
      <w:r w:rsidRPr="00865900">
        <w:rPr>
          <w:rFonts w:ascii="Segoe UI" w:hAnsi="Segoe UI" w:cs="Segoe UI"/>
          <w:color w:val="000000" w:themeColor="text1"/>
        </w:rPr>
        <w:t xml:space="preserve">para não se sentir isolado. </w:t>
      </w:r>
    </w:p>
    <w:p w14:paraId="4B2360A3" w14:textId="2C9CCA64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Mantenha a calma em caso de instabilidades de acesso momentâneas. </w:t>
      </w:r>
      <w:r w:rsidR="008C469D" w:rsidRPr="00865900">
        <w:rPr>
          <w:rFonts w:ascii="Segoe UI" w:hAnsi="Segoe UI" w:cs="Segoe UI"/>
          <w:color w:val="000000" w:themeColor="text1"/>
        </w:rPr>
        <w:t>Entre em contato com o suporte e com o seu gestor.</w:t>
      </w:r>
    </w:p>
    <w:p w14:paraId="3CD5953E" w14:textId="35034BB0" w:rsidR="00314568" w:rsidRPr="00865900" w:rsidRDefault="0031456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/>
          <w:bCs/>
          <w:color w:val="000000" w:themeColor="text1"/>
          <w:sz w:val="24"/>
          <w:szCs w:val="24"/>
        </w:rPr>
        <w:t>Ergonomia</w:t>
      </w:r>
    </w:p>
    <w:p w14:paraId="47281892" w14:textId="7B63D4AE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Escolha mesa e cadeira compatíveis com suas características físicas, como altura, peso, comprimento das pernas</w:t>
      </w:r>
      <w:r w:rsidR="00F27BFB" w:rsidRPr="00865900">
        <w:rPr>
          <w:rFonts w:ascii="Segoe UI" w:hAnsi="Segoe UI" w:cs="Segoe UI"/>
          <w:color w:val="000000" w:themeColor="text1"/>
        </w:rPr>
        <w:t xml:space="preserve"> </w:t>
      </w:r>
      <w:r w:rsidRPr="00865900">
        <w:rPr>
          <w:rFonts w:ascii="Segoe UI" w:hAnsi="Segoe UI" w:cs="Segoe UI"/>
          <w:color w:val="000000" w:themeColor="text1"/>
        </w:rPr>
        <w:t xml:space="preserve">etc. </w:t>
      </w:r>
    </w:p>
    <w:p w14:paraId="17DBAB8D" w14:textId="77777777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Não trabalhe em sofás ou camas. </w:t>
      </w:r>
    </w:p>
    <w:p w14:paraId="4A3B3393" w14:textId="77777777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lastRenderedPageBreak/>
        <w:t xml:space="preserve">Mantenha seu posto de trabalho organizado. </w:t>
      </w:r>
    </w:p>
    <w:p w14:paraId="3D17673F" w14:textId="77777777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Utilize equipamentos e acessórios adequados. </w:t>
      </w:r>
    </w:p>
    <w:p w14:paraId="59496B00" w14:textId="3FE30EB9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Faça pausas regulares e realize frequentemente a alternância de posturas (levantar, caminhar, espreguiçar-se etc.). </w:t>
      </w:r>
    </w:p>
    <w:p w14:paraId="6E27B93F" w14:textId="31B88F1A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Alongue-se</w:t>
      </w:r>
      <w:r w:rsidR="008C469D" w:rsidRPr="00865900">
        <w:rPr>
          <w:rFonts w:ascii="Segoe UI" w:hAnsi="Segoe UI" w:cs="Segoe UI"/>
          <w:color w:val="000000" w:themeColor="text1"/>
        </w:rPr>
        <w:t>,</w:t>
      </w:r>
      <w:r w:rsidRPr="00865900">
        <w:rPr>
          <w:rFonts w:ascii="Segoe UI" w:hAnsi="Segoe UI" w:cs="Segoe UI"/>
          <w:color w:val="000000" w:themeColor="text1"/>
        </w:rPr>
        <w:t xml:space="preserve"> pelo menos</w:t>
      </w:r>
      <w:r w:rsidR="008C469D" w:rsidRPr="00865900">
        <w:rPr>
          <w:rFonts w:ascii="Segoe UI" w:hAnsi="Segoe UI" w:cs="Segoe UI"/>
          <w:color w:val="000000" w:themeColor="text1"/>
        </w:rPr>
        <w:t>,</w:t>
      </w:r>
      <w:r w:rsidRPr="00865900">
        <w:rPr>
          <w:rFonts w:ascii="Segoe UI" w:hAnsi="Segoe UI" w:cs="Segoe UI"/>
          <w:color w:val="000000" w:themeColor="text1"/>
        </w:rPr>
        <w:t xml:space="preserve"> 2 vezes ao dia. </w:t>
      </w:r>
    </w:p>
    <w:p w14:paraId="49BF02C8" w14:textId="77777777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Mude o foco do seu olhar, de preferência para longe, a fim de evitar a fadiga visual. </w:t>
      </w:r>
    </w:p>
    <w:p w14:paraId="5A7B716F" w14:textId="10DA6DD8" w:rsidR="00314568" w:rsidRPr="00865900" w:rsidRDefault="00314568" w:rsidP="000F3D9D">
      <w:pPr>
        <w:pStyle w:val="PargrafodaLista"/>
        <w:numPr>
          <w:ilvl w:val="0"/>
          <w:numId w:val="6"/>
        </w:numPr>
        <w:suppressAutoHyphens/>
        <w:spacing w:before="120" w:beforeAutospacing="0" w:after="120" w:afterAutospacing="0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Orientações sobre ergonomia</w:t>
      </w:r>
      <w:r w:rsidR="00131DE3" w:rsidRPr="00865900">
        <w:rPr>
          <w:rStyle w:val="Refdenotaderodap"/>
          <w:rFonts w:ascii="Segoe UI" w:hAnsi="Segoe UI" w:cs="Segoe UI"/>
          <w:color w:val="000000" w:themeColor="text1"/>
        </w:rPr>
        <w:footnoteReference w:id="1"/>
      </w:r>
      <w:r w:rsidRPr="00865900">
        <w:rPr>
          <w:rFonts w:ascii="Segoe UI" w:hAnsi="Segoe UI" w:cs="Segoe UI"/>
          <w:color w:val="000000" w:themeColor="text1"/>
        </w:rPr>
        <w:t>:</w:t>
      </w:r>
    </w:p>
    <w:p w14:paraId="484D9B57" w14:textId="77777777" w:rsidR="005E6D69" w:rsidRPr="00865900" w:rsidRDefault="005E6D69" w:rsidP="000F3D9D">
      <w:pPr>
        <w:pStyle w:val="PargrafodaLista"/>
        <w:keepNext/>
        <w:suppressAutoHyphens/>
        <w:spacing w:before="120" w:beforeAutospacing="0" w:after="120" w:afterAutospacing="0"/>
        <w:jc w:val="center"/>
        <w:rPr>
          <w:rFonts w:ascii="Segoe UI" w:hAnsi="Segoe UI" w:cs="Segoe UI"/>
        </w:rPr>
      </w:pPr>
      <w:r w:rsidRPr="00865900">
        <w:rPr>
          <w:rFonts w:ascii="Segoe UI" w:hAnsi="Segoe UI" w:cs="Segoe UI"/>
          <w:noProof/>
          <w:color w:val="000000" w:themeColor="text1"/>
        </w:rPr>
        <w:drawing>
          <wp:inline distT="0" distB="0" distL="0" distR="0" wp14:anchorId="60AD60A3" wp14:editId="5B1B130B">
            <wp:extent cx="5397500" cy="2790825"/>
            <wp:effectExtent l="190500" t="190500" r="184150" b="2000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E2FE99" w14:textId="7AB421C5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Manter </w:t>
      </w:r>
      <w:r w:rsidR="00C908D5" w:rsidRPr="00865900">
        <w:rPr>
          <w:rFonts w:ascii="Segoe UI" w:hAnsi="Segoe UI" w:cs="Segoe UI"/>
          <w:color w:val="000000" w:themeColor="text1"/>
        </w:rPr>
        <w:t xml:space="preserve">o topo da tela ao nível dos olhos e distante cerca de um comprimento de braço; </w:t>
      </w:r>
    </w:p>
    <w:p w14:paraId="061C82B6" w14:textId="0957F569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a cabeça e </w:t>
      </w:r>
      <w:r w:rsidR="008C469D" w:rsidRPr="00865900">
        <w:rPr>
          <w:rFonts w:ascii="Segoe UI" w:hAnsi="Segoe UI" w:cs="Segoe UI"/>
          <w:color w:val="000000" w:themeColor="text1"/>
        </w:rPr>
        <w:t xml:space="preserve">o </w:t>
      </w:r>
      <w:r w:rsidR="00C908D5" w:rsidRPr="00865900">
        <w:rPr>
          <w:rFonts w:ascii="Segoe UI" w:hAnsi="Segoe UI" w:cs="Segoe UI"/>
          <w:color w:val="000000" w:themeColor="text1"/>
        </w:rPr>
        <w:t xml:space="preserve">pescoço em posição reta, ombros e braços relaxados; </w:t>
      </w:r>
    </w:p>
    <w:p w14:paraId="5DE678C8" w14:textId="50126503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a região lombar (as costas) apoiada no encosto da cadeira ou em um suporte para as costas; </w:t>
      </w:r>
    </w:p>
    <w:p w14:paraId="32445713" w14:textId="5C5C4829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o antebraço, punhos e mãos em linha reta (posição neutra do punho) em relação ao teclado; </w:t>
      </w:r>
    </w:p>
    <w:p w14:paraId="1BEEFDE5" w14:textId="2AEC10E0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o cotovelo junto ao corpo; </w:t>
      </w:r>
    </w:p>
    <w:p w14:paraId="3B7C7A0C" w14:textId="576949C8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um espaço entre a dobra do joelho e a extremidade final da cadeira; </w:t>
      </w: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ângulo igual ou superior a 90 graus para as dobras dos joelhos e do quadril; </w:t>
      </w:r>
    </w:p>
    <w:p w14:paraId="61C5C717" w14:textId="145315D9" w:rsidR="00C908D5" w:rsidRPr="00865900" w:rsidRDefault="002734D9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Manter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>os pés apoiados no chão ou, quando recomendado, usar</w:t>
      </w:r>
      <w:r w:rsidR="008C469D" w:rsidRPr="00865900">
        <w:rPr>
          <w:rFonts w:ascii="Segoe UI" w:hAnsi="Segoe UI" w:cs="Segoe UI"/>
          <w:color w:val="000000" w:themeColor="text1"/>
        </w:rPr>
        <w:t xml:space="preserve"> </w:t>
      </w:r>
      <w:r w:rsidR="00C908D5" w:rsidRPr="00865900">
        <w:rPr>
          <w:rFonts w:ascii="Segoe UI" w:hAnsi="Segoe UI" w:cs="Segoe UI"/>
          <w:color w:val="000000" w:themeColor="text1"/>
        </w:rPr>
        <w:t xml:space="preserve">descanso para os pés; </w:t>
      </w:r>
    </w:p>
    <w:p w14:paraId="06FE426C" w14:textId="77777777" w:rsidR="00C908D5" w:rsidRPr="00865900" w:rsidRDefault="00C908D5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lastRenderedPageBreak/>
        <w:t xml:space="preserve">Os antebraços deverão estar apoiados nas laterais da cadeira ou sobre a superfície de trabalho para que os ombros fiquem relaxados e em posição neutra; </w:t>
      </w:r>
    </w:p>
    <w:p w14:paraId="125AB20D" w14:textId="77777777" w:rsidR="00C908D5" w:rsidRPr="00865900" w:rsidRDefault="00C908D5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Procure trabalhar em um ambiente com iluminação adequada e conforto térmico; </w:t>
      </w:r>
    </w:p>
    <w:p w14:paraId="0580A7CA" w14:textId="77777777" w:rsidR="00C908D5" w:rsidRPr="00865900" w:rsidRDefault="00C908D5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 xml:space="preserve">Regule o brilho do monitor para 70 ou 75 e evite posicionar a tela do monitor de frente para janelas; e </w:t>
      </w:r>
    </w:p>
    <w:p w14:paraId="7AC0B585" w14:textId="33F7930B" w:rsidR="002970F9" w:rsidRPr="00865900" w:rsidRDefault="00C908D5" w:rsidP="000F3D9D">
      <w:pPr>
        <w:pStyle w:val="PargrafodaLista"/>
        <w:numPr>
          <w:ilvl w:val="0"/>
          <w:numId w:val="7"/>
        </w:numPr>
        <w:suppressAutoHyphens/>
        <w:spacing w:before="120" w:beforeAutospacing="0" w:after="120" w:afterAutospacing="0"/>
        <w:ind w:left="714" w:hanging="357"/>
        <w:jc w:val="both"/>
        <w:rPr>
          <w:rFonts w:ascii="Segoe UI" w:hAnsi="Segoe UI" w:cs="Segoe UI"/>
          <w:color w:val="000000" w:themeColor="text1"/>
        </w:rPr>
      </w:pPr>
      <w:r w:rsidRPr="00865900">
        <w:rPr>
          <w:rFonts w:ascii="Segoe UI" w:hAnsi="Segoe UI" w:cs="Segoe UI"/>
          <w:color w:val="000000" w:themeColor="text1"/>
        </w:rPr>
        <w:t>Pratique hábitos saudáveis de vida</w:t>
      </w:r>
      <w:r w:rsidR="00F27BFB" w:rsidRPr="00865900">
        <w:rPr>
          <w:rFonts w:ascii="Segoe UI" w:hAnsi="Segoe UI" w:cs="Segoe UI"/>
          <w:color w:val="000000" w:themeColor="text1"/>
        </w:rPr>
        <w:t>,</w:t>
      </w:r>
      <w:r w:rsidRPr="00865900">
        <w:rPr>
          <w:rFonts w:ascii="Segoe UI" w:hAnsi="Segoe UI" w:cs="Segoe UI"/>
          <w:color w:val="000000" w:themeColor="text1"/>
        </w:rPr>
        <w:t xml:space="preserve"> como alimentação balanceada, sono regular e atividade física para capacitação aeróbica (caminhada, natação, ginástica, entre outros).</w:t>
      </w:r>
    </w:p>
    <w:p w14:paraId="4E70693E" w14:textId="7B5B19BC" w:rsidR="006405EB" w:rsidRPr="00865900" w:rsidRDefault="006405E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primeiro –</w:t>
      </w:r>
      <w:r w:rsidRPr="00865900">
        <w:rPr>
          <w:rFonts w:ascii="Segoe UI" w:hAnsi="Segoe UI" w:cs="Segoe UI"/>
          <w:sz w:val="24"/>
          <w:szCs w:val="24"/>
        </w:rPr>
        <w:t xml:space="preserve"> O empregado deverá seguir tais orientações e, sempre que precisar, entrar em contato com 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, por meio do canal que for disponibilizado. </w:t>
      </w:r>
    </w:p>
    <w:p w14:paraId="197F3A8B" w14:textId="2B8D8021" w:rsidR="0073120E" w:rsidRPr="00865900" w:rsidRDefault="0073120E" w:rsidP="000F3D9D">
      <w:pPr>
        <w:shd w:val="clear" w:color="auto" w:fill="FFFFFF"/>
        <w:suppressAutoHyphens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</w:pPr>
      <w:r w:rsidRPr="00865900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t-BR"/>
        </w:rPr>
        <w:t>Parágrafo segundo –</w:t>
      </w:r>
      <w:r w:rsidR="00CB032C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  <w:r w:rsidR="00EB6407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>O</w:t>
      </w:r>
      <w:r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empregado será responsável por observar as regras de saúde e segurança do trabalho, bem como seguir as instruções que constam desta cláusula, a fim de evitar doenças e acidentes.</w:t>
      </w:r>
      <w:r w:rsidR="00CB032C" w:rsidRPr="00865900">
        <w:rPr>
          <w:rFonts w:ascii="Segoe UI" w:eastAsia="Times New Roman" w:hAnsi="Segoe UI" w:cs="Segoe UI"/>
          <w:color w:val="000000" w:themeColor="text1"/>
          <w:sz w:val="24"/>
          <w:szCs w:val="24"/>
          <w:lang w:eastAsia="pt-BR"/>
        </w:rPr>
        <w:t xml:space="preserve"> </w:t>
      </w:r>
    </w:p>
    <w:p w14:paraId="65EECFAE" w14:textId="0305ABBE" w:rsidR="006405EB" w:rsidRPr="00865900" w:rsidRDefault="006405E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terceiro –</w:t>
      </w:r>
      <w:r w:rsidRPr="00865900">
        <w:rPr>
          <w:rFonts w:ascii="Segoe UI" w:hAnsi="Segoe UI" w:cs="Segoe UI"/>
          <w:sz w:val="24"/>
          <w:szCs w:val="24"/>
        </w:rPr>
        <w:t xml:space="preserve"> O empregado, sempre que convocado, deverá comparecer para realização dos exames ocupacionais, que considerará o regime de teletrabalho.</w:t>
      </w:r>
    </w:p>
    <w:p w14:paraId="17F0091F" w14:textId="0E1BC9EE" w:rsidR="00476C61" w:rsidRPr="00865900" w:rsidRDefault="00476C61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quarto –</w:t>
      </w:r>
      <w:r w:rsidRPr="00865900">
        <w:rPr>
          <w:rFonts w:ascii="Segoe UI" w:hAnsi="Segoe UI" w:cs="Segoe UI"/>
          <w:sz w:val="24"/>
          <w:szCs w:val="24"/>
        </w:rPr>
        <w:t xml:space="preserve"> O empregado deverá comunicar imediatamente o seu gestor sobre eventual problema de saúde, com apresentação de atestado médico, para que 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adote as medidas exigidas pela legislação. </w:t>
      </w:r>
    </w:p>
    <w:p w14:paraId="0B9A419D" w14:textId="3813FF5E" w:rsidR="00476C61" w:rsidRPr="00865900" w:rsidRDefault="00476C61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bCs/>
          <w:sz w:val="24"/>
          <w:szCs w:val="24"/>
        </w:rPr>
        <w:t>Parágrafo quinto –</w:t>
      </w:r>
      <w:r w:rsidRPr="00865900">
        <w:rPr>
          <w:rFonts w:ascii="Segoe UI" w:hAnsi="Segoe UI" w:cs="Segoe UI"/>
          <w:sz w:val="24"/>
          <w:szCs w:val="24"/>
        </w:rPr>
        <w:t xml:space="preserve"> 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promoverá orientação ao gestor do empregado em teletrabalho, por meio físico ou digital ou treinamentos à distância.</w:t>
      </w:r>
    </w:p>
    <w:p w14:paraId="0C88D777" w14:textId="78BEADE5" w:rsidR="00FF5D08" w:rsidRPr="00865900" w:rsidRDefault="00FF5D0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24D2F845" w14:textId="231C9B2D" w:rsidR="00FF5D08" w:rsidRPr="00865900" w:rsidRDefault="00FF5D08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6F17BE" w:rsidRPr="00865900">
        <w:rPr>
          <w:rFonts w:ascii="Segoe UI" w:hAnsi="Segoe UI" w:cs="Segoe UI"/>
          <w:sz w:val="24"/>
          <w:szCs w:val="24"/>
        </w:rPr>
        <w:t>1</w:t>
      </w:r>
      <w:r w:rsidR="00ED681D" w:rsidRPr="00865900">
        <w:rPr>
          <w:rFonts w:ascii="Segoe UI" w:hAnsi="Segoe UI" w:cs="Segoe UI"/>
          <w:sz w:val="24"/>
          <w:szCs w:val="24"/>
        </w:rPr>
        <w:t>3</w:t>
      </w:r>
      <w:r w:rsidR="006F17BE"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– CENTRAL DE MELHORIAS</w:t>
      </w:r>
    </w:p>
    <w:p w14:paraId="4C8B3174" w14:textId="5D5A8B4D" w:rsidR="00FF5D08" w:rsidRPr="00865900" w:rsidRDefault="00FF5D0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</w:t>
      </w:r>
      <w:r w:rsidR="0090123F" w:rsidRPr="00865900">
        <w:rPr>
          <w:rFonts w:ascii="Segoe UI" w:hAnsi="Segoe UI" w:cs="Segoe UI"/>
          <w:color w:val="000000" w:themeColor="text1"/>
          <w:sz w:val="24"/>
          <w:szCs w:val="24"/>
        </w:rPr>
        <w:t>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disponibilizará um canal para que os </w:t>
      </w:r>
      <w:r w:rsidR="00791CFB" w:rsidRPr="00865900">
        <w:rPr>
          <w:rFonts w:ascii="Segoe UI" w:hAnsi="Segoe UI" w:cs="Segoe UI"/>
          <w:color w:val="000000" w:themeColor="text1"/>
          <w:sz w:val="24"/>
          <w:szCs w:val="24"/>
        </w:rPr>
        <w:t>trabalhadores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possam sugerir melhorias ao regime de teletrabalho.</w:t>
      </w:r>
    </w:p>
    <w:p w14:paraId="462216D6" w14:textId="77777777" w:rsidR="00FF5D08" w:rsidRPr="00865900" w:rsidRDefault="00FF5D0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FF0000"/>
          <w:sz w:val="24"/>
          <w:szCs w:val="24"/>
        </w:rPr>
      </w:pPr>
    </w:p>
    <w:p w14:paraId="4B469C3C" w14:textId="7166270D" w:rsidR="00476C61" w:rsidRPr="00865900" w:rsidRDefault="00476C61" w:rsidP="000F3D9D">
      <w:pPr>
        <w:pStyle w:val="Ttulo1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6F17BE" w:rsidRPr="00865900">
        <w:rPr>
          <w:rFonts w:ascii="Segoe UI" w:hAnsi="Segoe UI" w:cs="Segoe UI"/>
          <w:sz w:val="24"/>
          <w:szCs w:val="24"/>
        </w:rPr>
        <w:t>1</w:t>
      </w:r>
      <w:r w:rsidR="00ED681D" w:rsidRPr="00865900">
        <w:rPr>
          <w:rFonts w:ascii="Segoe UI" w:hAnsi="Segoe UI" w:cs="Segoe UI"/>
          <w:sz w:val="24"/>
          <w:szCs w:val="24"/>
        </w:rPr>
        <w:t>4</w:t>
      </w:r>
      <w:r w:rsidRPr="00865900">
        <w:rPr>
          <w:rFonts w:ascii="Segoe UI" w:hAnsi="Segoe UI" w:cs="Segoe UI"/>
          <w:sz w:val="24"/>
          <w:szCs w:val="24"/>
        </w:rPr>
        <w:t xml:space="preserve"> </w:t>
      </w:r>
      <w:r w:rsidR="00A410B9" w:rsidRPr="00865900">
        <w:rPr>
          <w:rFonts w:ascii="Segoe UI" w:hAnsi="Segoe UI" w:cs="Segoe UI"/>
          <w:sz w:val="24"/>
          <w:szCs w:val="24"/>
        </w:rPr>
        <w:t>–</w:t>
      </w:r>
      <w:r w:rsidRPr="00865900">
        <w:rPr>
          <w:rFonts w:ascii="Segoe UI" w:hAnsi="Segoe UI" w:cs="Segoe UI"/>
          <w:sz w:val="24"/>
          <w:szCs w:val="24"/>
        </w:rPr>
        <w:t xml:space="preserve"> </w:t>
      </w:r>
      <w:r w:rsidR="00A410B9" w:rsidRPr="00865900">
        <w:rPr>
          <w:rFonts w:ascii="Segoe UI" w:hAnsi="Segoe UI" w:cs="Segoe UI"/>
          <w:sz w:val="24"/>
          <w:szCs w:val="24"/>
        </w:rPr>
        <w:t>DA CONFIDENCIALIDADE</w:t>
      </w:r>
    </w:p>
    <w:p w14:paraId="4D721822" w14:textId="7830521C" w:rsidR="00476C61" w:rsidRPr="00865900" w:rsidRDefault="00A410B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O empregado é responsável pela manutenção do dever de confidencialidade das informações a que tem acesso em razão do contrato de trabalho, relativas ao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, seus clientes e terceiros, vedadas quaisquer impressões, cópias ou reproduções, físicas ou eletrônicas, sem a prévia e expressa autorização e conhecimento do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>, e por adotar todos os meios necessários para impedir que caiam em domínio público ou de terceiros, inclusive a participação reservada em reuniões por videoconferência ou por áudio.</w:t>
      </w:r>
    </w:p>
    <w:p w14:paraId="4478AF65" w14:textId="64ED9868" w:rsidR="00A410B9" w:rsidRPr="00865900" w:rsidRDefault="00A410B9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09FCC6B8" w14:textId="3B1FBC7C" w:rsidR="00A410B9" w:rsidRPr="00865900" w:rsidRDefault="00A410B9" w:rsidP="000F3D9D">
      <w:pPr>
        <w:pStyle w:val="Ttulo1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lastRenderedPageBreak/>
        <w:t xml:space="preserve">CLÁUSULA </w:t>
      </w:r>
      <w:r w:rsidR="006F17BE" w:rsidRPr="00865900">
        <w:rPr>
          <w:rFonts w:ascii="Segoe UI" w:hAnsi="Segoe UI" w:cs="Segoe UI"/>
          <w:sz w:val="24"/>
          <w:szCs w:val="24"/>
        </w:rPr>
        <w:t>1</w:t>
      </w:r>
      <w:r w:rsidR="00ED681D" w:rsidRPr="00865900">
        <w:rPr>
          <w:rFonts w:ascii="Segoe UI" w:hAnsi="Segoe UI" w:cs="Segoe UI"/>
          <w:sz w:val="24"/>
          <w:szCs w:val="24"/>
        </w:rPr>
        <w:t>5</w:t>
      </w:r>
      <w:r w:rsidRPr="00865900">
        <w:rPr>
          <w:rFonts w:ascii="Segoe UI" w:hAnsi="Segoe UI" w:cs="Segoe UI"/>
          <w:sz w:val="24"/>
          <w:szCs w:val="24"/>
        </w:rPr>
        <w:t xml:space="preserve"> – DA PESSOALIDADE</w:t>
      </w:r>
    </w:p>
    <w:p w14:paraId="0D2267DB" w14:textId="279C768F" w:rsidR="00476C61" w:rsidRPr="00865900" w:rsidRDefault="00705981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O teletrabalho deverá ser prestado de forma pessoal pelo empregado.</w:t>
      </w:r>
    </w:p>
    <w:p w14:paraId="387D118F" w14:textId="21B2EF6F" w:rsidR="00705981" w:rsidRPr="00865900" w:rsidRDefault="00705981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689830F7" w14:textId="2DD877C7" w:rsidR="000C1E03" w:rsidRPr="00865900" w:rsidRDefault="000C1E03" w:rsidP="000F3D9D">
      <w:pPr>
        <w:pStyle w:val="Ttulo1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CLÁUSULA 1</w:t>
      </w:r>
      <w:r w:rsidR="00ED681D" w:rsidRPr="00865900">
        <w:rPr>
          <w:rFonts w:ascii="Segoe UI" w:hAnsi="Segoe UI" w:cs="Segoe UI"/>
          <w:sz w:val="24"/>
          <w:szCs w:val="24"/>
        </w:rPr>
        <w:t>6</w:t>
      </w:r>
      <w:r w:rsidRPr="00865900">
        <w:rPr>
          <w:rFonts w:ascii="Segoe UI" w:hAnsi="Segoe UI" w:cs="Segoe UI"/>
          <w:sz w:val="24"/>
          <w:szCs w:val="24"/>
        </w:rPr>
        <w:t xml:space="preserve"> - DA EMPREGADA VÍTIMA DE VIOLÊNCIA DOMÉSTICA</w:t>
      </w:r>
    </w:p>
    <w:p w14:paraId="1C501D24" w14:textId="74ED2556" w:rsidR="000C1E03" w:rsidRPr="00865900" w:rsidRDefault="000C1E03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BANCO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a</w:t>
      </w:r>
      <w:r w:rsidR="007D0EF2" w:rsidRPr="00865900">
        <w:rPr>
          <w:rFonts w:ascii="Segoe UI" w:hAnsi="Segoe UI" w:cs="Segoe UI"/>
          <w:color w:val="000000" w:themeColor="text1"/>
          <w:sz w:val="24"/>
          <w:szCs w:val="24"/>
        </w:rPr>
        <w:t>tender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á </w:t>
      </w:r>
      <w:r w:rsidR="006B7EAC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de imediato </w:t>
      </w:r>
      <w:r w:rsidRPr="00865900">
        <w:rPr>
          <w:rFonts w:ascii="Segoe UI" w:hAnsi="Segoe UI" w:cs="Segoe UI"/>
          <w:sz w:val="24"/>
          <w:szCs w:val="24"/>
        </w:rPr>
        <w:t>pedido de alteração do regime de trabalho apresentado pela empregada que for vítima de violência doméstica.</w:t>
      </w:r>
    </w:p>
    <w:p w14:paraId="48BE56C4" w14:textId="77777777" w:rsidR="006B6B45" w:rsidRPr="00865900" w:rsidRDefault="006B6B45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B050"/>
          <w:sz w:val="24"/>
          <w:szCs w:val="24"/>
        </w:rPr>
      </w:pPr>
    </w:p>
    <w:p w14:paraId="55F50471" w14:textId="2A96512A" w:rsidR="00B72F12" w:rsidRPr="00865900" w:rsidRDefault="00B72F12" w:rsidP="000F3D9D">
      <w:pPr>
        <w:pStyle w:val="Ttulo1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CLÁUSULA 1</w:t>
      </w:r>
      <w:r w:rsidR="00ED681D" w:rsidRPr="00865900">
        <w:rPr>
          <w:rFonts w:ascii="Segoe UI" w:hAnsi="Segoe UI" w:cs="Segoe UI"/>
          <w:sz w:val="24"/>
          <w:szCs w:val="24"/>
        </w:rPr>
        <w:t>7</w:t>
      </w:r>
      <w:r w:rsidRPr="00865900">
        <w:rPr>
          <w:rFonts w:ascii="Segoe UI" w:hAnsi="Segoe UI" w:cs="Segoe UI"/>
          <w:sz w:val="24"/>
          <w:szCs w:val="24"/>
        </w:rPr>
        <w:t xml:space="preserve"> – AUXÍLIO REFEIÇÃO E</w:t>
      </w:r>
      <w:r w:rsidR="00B35D48" w:rsidRPr="00865900">
        <w:rPr>
          <w:rFonts w:ascii="Segoe UI" w:hAnsi="Segoe UI" w:cs="Segoe UI"/>
          <w:sz w:val="24"/>
          <w:szCs w:val="24"/>
        </w:rPr>
        <w:t xml:space="preserve"> AUXÍLIO CESTA </w:t>
      </w:r>
      <w:r w:rsidRPr="00865900">
        <w:rPr>
          <w:rFonts w:ascii="Segoe UI" w:hAnsi="Segoe UI" w:cs="Segoe UI"/>
          <w:sz w:val="24"/>
          <w:szCs w:val="24"/>
        </w:rPr>
        <w:t>ALIMENTAÇÃO</w:t>
      </w:r>
    </w:p>
    <w:p w14:paraId="510636B1" w14:textId="0C81F2B2" w:rsidR="00B72F12" w:rsidRPr="00865900" w:rsidRDefault="00B72F12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Aplicar-se-ão as mesmas regras de auxílio refeição e </w:t>
      </w:r>
      <w:r w:rsidR="00B35D48" w:rsidRPr="00865900">
        <w:rPr>
          <w:rFonts w:ascii="Segoe UI" w:hAnsi="Segoe UI" w:cs="Segoe UI"/>
          <w:sz w:val="24"/>
          <w:szCs w:val="24"/>
        </w:rPr>
        <w:t xml:space="preserve">cesta </w:t>
      </w:r>
      <w:r w:rsidRPr="00865900">
        <w:rPr>
          <w:rFonts w:ascii="Segoe UI" w:hAnsi="Segoe UI" w:cs="Segoe UI"/>
          <w:sz w:val="24"/>
          <w:szCs w:val="24"/>
        </w:rPr>
        <w:t xml:space="preserve">alimentação previstas na Convenção Coletiva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e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no A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cordo 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>C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oletivo </w:t>
      </w:r>
      <w:r w:rsidRPr="00865900">
        <w:rPr>
          <w:rFonts w:ascii="Segoe UI" w:hAnsi="Segoe UI" w:cs="Segoe UI"/>
          <w:sz w:val="24"/>
          <w:szCs w:val="24"/>
        </w:rPr>
        <w:t>da categoria aos empregados em regime de teletrabalho.</w:t>
      </w:r>
    </w:p>
    <w:p w14:paraId="60D79DC9" w14:textId="77777777" w:rsidR="006F17BE" w:rsidRPr="00865900" w:rsidRDefault="006F17BE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312CA403" w14:textId="1363DE88" w:rsidR="00B72F12" w:rsidRPr="00865900" w:rsidRDefault="00F421BB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CLÁUSULA 1</w:t>
      </w:r>
      <w:r w:rsidR="00ED681D" w:rsidRPr="00865900">
        <w:rPr>
          <w:rFonts w:ascii="Segoe UI" w:hAnsi="Segoe UI" w:cs="Segoe UI"/>
          <w:sz w:val="24"/>
          <w:szCs w:val="24"/>
        </w:rPr>
        <w:t>8</w:t>
      </w:r>
      <w:r w:rsidRPr="00865900">
        <w:rPr>
          <w:rFonts w:ascii="Segoe UI" w:hAnsi="Segoe UI" w:cs="Segoe UI"/>
          <w:sz w:val="24"/>
          <w:szCs w:val="24"/>
        </w:rPr>
        <w:t xml:space="preserve"> – CANAL DE ACESSO</w:t>
      </w:r>
    </w:p>
    <w:p w14:paraId="3A909553" w14:textId="3FC296AC" w:rsidR="00F421BB" w:rsidRPr="00865900" w:rsidRDefault="00F421B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O empregado deverá seguir as orientações do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e, sempre que precisar, entrar em contato com 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>, por meio do canal que for disponibilizado.</w:t>
      </w:r>
    </w:p>
    <w:p w14:paraId="1BD392A6" w14:textId="1EAD9D55" w:rsidR="00F421BB" w:rsidRPr="00865900" w:rsidRDefault="00F421B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0579941C" w14:textId="4AEEE3CD" w:rsidR="00F421BB" w:rsidRPr="00865900" w:rsidRDefault="00F421BB" w:rsidP="000F3D9D">
      <w:pPr>
        <w:pStyle w:val="Ttulo1"/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CLÁUSULA 1</w:t>
      </w:r>
      <w:r w:rsidR="00ED681D" w:rsidRPr="00865900">
        <w:rPr>
          <w:rFonts w:ascii="Segoe UI" w:hAnsi="Segoe UI" w:cs="Segoe UI"/>
          <w:sz w:val="24"/>
          <w:szCs w:val="24"/>
        </w:rPr>
        <w:t>9</w:t>
      </w:r>
      <w:r w:rsidRPr="00865900">
        <w:rPr>
          <w:rFonts w:ascii="Segoe UI" w:hAnsi="Segoe UI" w:cs="Segoe UI"/>
          <w:sz w:val="24"/>
          <w:szCs w:val="24"/>
        </w:rPr>
        <w:t xml:space="preserve"> – ACOMPANHAMENTO</w:t>
      </w:r>
    </w:p>
    <w:p w14:paraId="78C803B0" w14:textId="4B23285A" w:rsidR="00F421BB" w:rsidRPr="00865900" w:rsidRDefault="00F421BB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O </w:t>
      </w:r>
      <w:r w:rsidR="0034426B" w:rsidRPr="00865900">
        <w:rPr>
          <w:rFonts w:ascii="Segoe UI" w:hAnsi="Segoe UI" w:cs="Segoe UI"/>
          <w:sz w:val="24"/>
          <w:szCs w:val="24"/>
        </w:rPr>
        <w:t>BANCO</w:t>
      </w:r>
      <w:r w:rsidRPr="00865900">
        <w:rPr>
          <w:rFonts w:ascii="Segoe UI" w:hAnsi="Segoe UI" w:cs="Segoe UI"/>
          <w:sz w:val="24"/>
          <w:szCs w:val="24"/>
        </w:rPr>
        <w:t xml:space="preserve"> e o sindicato irão acompanhar a aplicação desta norma</w:t>
      </w:r>
      <w:r w:rsidR="00A26BA7" w:rsidRPr="00865900">
        <w:rPr>
          <w:rFonts w:ascii="Segoe UI" w:hAnsi="Segoe UI" w:cs="Segoe UI"/>
          <w:sz w:val="24"/>
          <w:szCs w:val="24"/>
        </w:rPr>
        <w:t xml:space="preserve">. </w:t>
      </w:r>
    </w:p>
    <w:p w14:paraId="1ECFDBC4" w14:textId="77777777" w:rsidR="00FD64D0" w:rsidRPr="00865900" w:rsidRDefault="00FD64D0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020F0939" w14:textId="39E3AF2D" w:rsidR="00926BA7" w:rsidRPr="00865900" w:rsidRDefault="00926BA7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ED681D" w:rsidRPr="00865900">
        <w:rPr>
          <w:rFonts w:ascii="Segoe UI" w:hAnsi="Segoe UI" w:cs="Segoe UI"/>
          <w:sz w:val="24"/>
          <w:szCs w:val="24"/>
        </w:rPr>
        <w:t>20</w:t>
      </w:r>
      <w:r w:rsidRPr="00865900">
        <w:rPr>
          <w:rFonts w:ascii="Segoe UI" w:hAnsi="Segoe UI" w:cs="Segoe UI"/>
          <w:sz w:val="24"/>
          <w:szCs w:val="24"/>
        </w:rPr>
        <w:t xml:space="preserve"> – </w:t>
      </w:r>
      <w:r w:rsidR="000E3455" w:rsidRPr="00865900">
        <w:rPr>
          <w:rFonts w:ascii="Segoe UI" w:hAnsi="Segoe UI" w:cs="Segoe UI"/>
          <w:sz w:val="24"/>
          <w:szCs w:val="24"/>
        </w:rPr>
        <w:t xml:space="preserve">CAMPANHA DE SINDICALIZAÇÃO </w:t>
      </w:r>
    </w:p>
    <w:p w14:paraId="26613590" w14:textId="46A3D1C8" w:rsidR="000E3455" w:rsidRPr="00865900" w:rsidRDefault="000E3455" w:rsidP="000F3D9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>O dirigente sindical, no exercício de sua função, desejando reunir-se com os</w:t>
      </w:r>
      <w:r w:rsidR="00F415A7" w:rsidRPr="00865900">
        <w:rPr>
          <w:rFonts w:ascii="Segoe UI" w:hAnsi="Segoe UI" w:cs="Segoe UI"/>
          <w:sz w:val="24"/>
          <w:szCs w:val="24"/>
        </w:rPr>
        <w:t xml:space="preserve"> </w:t>
      </w:r>
      <w:r w:rsidR="009B674A" w:rsidRPr="00865900">
        <w:rPr>
          <w:rFonts w:ascii="Segoe UI" w:hAnsi="Segoe UI" w:cs="Segoe UI"/>
          <w:sz w:val="24"/>
          <w:szCs w:val="24"/>
        </w:rPr>
        <w:t>empregado</w:t>
      </w:r>
      <w:r w:rsidR="00C042D6" w:rsidRPr="00865900">
        <w:rPr>
          <w:rFonts w:ascii="Segoe UI" w:hAnsi="Segoe UI" w:cs="Segoe UI"/>
          <w:sz w:val="24"/>
          <w:szCs w:val="24"/>
        </w:rPr>
        <w:t>s,</w:t>
      </w:r>
      <w:r w:rsidRPr="00865900">
        <w:rPr>
          <w:rFonts w:ascii="Segoe UI" w:hAnsi="Segoe UI" w:cs="Segoe UI"/>
          <w:sz w:val="24"/>
          <w:szCs w:val="24"/>
        </w:rPr>
        <w:t xml:space="preserve"> inclusive e especialmente os que estão em teletrabalho, da base territorial</w:t>
      </w:r>
      <w:r w:rsidR="00F415A7"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 xml:space="preserve">do sindicato que ele representa, manterá contato prévio com </w:t>
      </w:r>
      <w:r w:rsidR="0074550D" w:rsidRPr="00865900">
        <w:rPr>
          <w:rFonts w:ascii="Segoe UI" w:hAnsi="Segoe UI" w:cs="Segoe UI"/>
          <w:sz w:val="24"/>
          <w:szCs w:val="24"/>
        </w:rPr>
        <w:t xml:space="preserve">o </w:t>
      </w:r>
      <w:r w:rsidRPr="00865900">
        <w:rPr>
          <w:rFonts w:ascii="Segoe UI" w:hAnsi="Segoe UI" w:cs="Segoe UI"/>
          <w:sz w:val="24"/>
          <w:szCs w:val="24"/>
        </w:rPr>
        <w:t>administrador do BANCO,</w:t>
      </w:r>
      <w:r w:rsidR="00F415A7"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definindo em comum acordo o agendamento do dia, horário da reunião e a forma em</w:t>
      </w:r>
      <w:r w:rsidR="00F415A7" w:rsidRPr="00865900">
        <w:rPr>
          <w:rFonts w:ascii="Segoe UI" w:hAnsi="Segoe UI" w:cs="Segoe UI"/>
          <w:sz w:val="24"/>
          <w:szCs w:val="24"/>
        </w:rPr>
        <w:t xml:space="preserve"> </w:t>
      </w:r>
      <w:r w:rsidRPr="00865900">
        <w:rPr>
          <w:rFonts w:ascii="Segoe UI" w:hAnsi="Segoe UI" w:cs="Segoe UI"/>
          <w:sz w:val="24"/>
          <w:szCs w:val="24"/>
        </w:rPr>
        <w:t>que se dará.</w:t>
      </w:r>
    </w:p>
    <w:p w14:paraId="3E4895B5" w14:textId="0ABB85CB" w:rsidR="000E3455" w:rsidRPr="00865900" w:rsidRDefault="00F415A7" w:rsidP="000F3D9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65900">
        <w:rPr>
          <w:rFonts w:ascii="Segoe UI" w:hAnsi="Segoe UI" w:cs="Segoe UI"/>
          <w:b/>
          <w:sz w:val="24"/>
          <w:szCs w:val="24"/>
        </w:rPr>
        <w:t>Parágrafo</w:t>
      </w:r>
      <w:r w:rsidR="005A12D3" w:rsidRPr="00865900">
        <w:rPr>
          <w:rFonts w:ascii="Segoe UI" w:hAnsi="Segoe UI" w:cs="Segoe UI"/>
          <w:b/>
          <w:sz w:val="24"/>
          <w:szCs w:val="24"/>
        </w:rPr>
        <w:t xml:space="preserve"> primeiro</w:t>
      </w:r>
      <w:r w:rsidRPr="00865900">
        <w:rPr>
          <w:rFonts w:ascii="Segoe UI" w:hAnsi="Segoe UI" w:cs="Segoe UI"/>
          <w:b/>
          <w:sz w:val="24"/>
          <w:szCs w:val="24"/>
        </w:rPr>
        <w:t xml:space="preserve"> –</w:t>
      </w:r>
      <w:r w:rsidRPr="00865900">
        <w:rPr>
          <w:rFonts w:ascii="Segoe UI" w:hAnsi="Segoe UI" w:cs="Segoe UI"/>
          <w:sz w:val="24"/>
          <w:szCs w:val="24"/>
        </w:rPr>
        <w:t xml:space="preserve"> Facilitar-se-á às entidades sindicais profissionais a realização de campanha de sindicalização, virtual ou presencial, a cada 6 (seis) meses, em dia previamente acordado com a direção do </w:t>
      </w:r>
      <w:r w:rsidR="0074550D" w:rsidRPr="00865900">
        <w:rPr>
          <w:rFonts w:ascii="Segoe UI" w:hAnsi="Segoe UI" w:cs="Segoe UI"/>
          <w:sz w:val="24"/>
          <w:szCs w:val="24"/>
        </w:rPr>
        <w:t>B</w:t>
      </w:r>
      <w:r w:rsidRPr="00865900">
        <w:rPr>
          <w:rFonts w:ascii="Segoe UI" w:hAnsi="Segoe UI" w:cs="Segoe UI"/>
          <w:sz w:val="24"/>
          <w:szCs w:val="24"/>
        </w:rPr>
        <w:t>anco</w:t>
      </w:r>
      <w:r w:rsidR="0074550D" w:rsidRPr="00865900">
        <w:rPr>
          <w:rFonts w:ascii="Segoe UI" w:hAnsi="Segoe UI" w:cs="Segoe UI"/>
          <w:sz w:val="24"/>
          <w:szCs w:val="24"/>
        </w:rPr>
        <w:t>,</w:t>
      </w:r>
      <w:r w:rsidRPr="00865900">
        <w:rPr>
          <w:rFonts w:ascii="Segoe UI" w:hAnsi="Segoe UI" w:cs="Segoe UI"/>
          <w:sz w:val="24"/>
          <w:szCs w:val="24"/>
        </w:rPr>
        <w:t xml:space="preserve"> para os funcionários em teletrabalho.</w:t>
      </w:r>
      <w:r w:rsidR="00991D01" w:rsidRPr="00865900">
        <w:rPr>
          <w:rFonts w:ascii="Segoe UI" w:hAnsi="Segoe UI" w:cs="Segoe UI"/>
          <w:sz w:val="24"/>
          <w:szCs w:val="24"/>
        </w:rPr>
        <w:t xml:space="preserve"> </w:t>
      </w:r>
      <w:r w:rsidR="00991D01" w:rsidRPr="00865900">
        <w:rPr>
          <w:rFonts w:ascii="Segoe UI" w:hAnsi="Segoe UI" w:cs="Segoe UI"/>
          <w:color w:val="FF0000"/>
          <w:sz w:val="24"/>
          <w:szCs w:val="24"/>
        </w:rPr>
        <w:t>N</w:t>
      </w:r>
      <w:r w:rsidR="002B1184" w:rsidRPr="00865900">
        <w:rPr>
          <w:rFonts w:ascii="Segoe UI" w:hAnsi="Segoe UI" w:cs="Segoe UI"/>
          <w:color w:val="FF0000"/>
          <w:sz w:val="24"/>
          <w:szCs w:val="24"/>
        </w:rPr>
        <w:t xml:space="preserve">a hipótese de </w:t>
      </w:r>
      <w:r w:rsidR="002138BA" w:rsidRPr="00865900">
        <w:rPr>
          <w:rFonts w:ascii="Segoe UI" w:hAnsi="Segoe UI" w:cs="Segoe UI"/>
          <w:color w:val="FF0000"/>
          <w:sz w:val="24"/>
          <w:szCs w:val="24"/>
        </w:rPr>
        <w:t>realização d</w:t>
      </w:r>
      <w:r w:rsidR="002B1184" w:rsidRPr="00865900">
        <w:rPr>
          <w:rFonts w:ascii="Segoe UI" w:hAnsi="Segoe UI" w:cs="Segoe UI"/>
          <w:color w:val="FF0000"/>
          <w:sz w:val="24"/>
          <w:szCs w:val="24"/>
        </w:rPr>
        <w:t xml:space="preserve">a reunião de forma virtual, o </w:t>
      </w:r>
      <w:r w:rsidR="002138BA" w:rsidRPr="00865900">
        <w:rPr>
          <w:rFonts w:ascii="Segoe UI" w:hAnsi="Segoe UI" w:cs="Segoe UI"/>
          <w:color w:val="FF0000"/>
          <w:sz w:val="24"/>
          <w:szCs w:val="24"/>
        </w:rPr>
        <w:t>B</w:t>
      </w:r>
      <w:r w:rsidR="00263E8A" w:rsidRPr="00865900">
        <w:rPr>
          <w:rFonts w:ascii="Segoe UI" w:hAnsi="Segoe UI" w:cs="Segoe UI"/>
          <w:color w:val="FF0000"/>
          <w:sz w:val="24"/>
          <w:szCs w:val="24"/>
        </w:rPr>
        <w:t>anco</w:t>
      </w:r>
      <w:r w:rsidR="002B1184" w:rsidRPr="00865900">
        <w:rPr>
          <w:rFonts w:ascii="Segoe UI" w:hAnsi="Segoe UI" w:cs="Segoe UI"/>
          <w:color w:val="FF0000"/>
          <w:sz w:val="24"/>
          <w:szCs w:val="24"/>
        </w:rPr>
        <w:t xml:space="preserve"> fornecerá ao sindicato o endereço eletrônico do</w:t>
      </w:r>
      <w:r w:rsidR="002138BA" w:rsidRPr="00865900">
        <w:rPr>
          <w:rFonts w:ascii="Segoe UI" w:hAnsi="Segoe UI" w:cs="Segoe UI"/>
          <w:color w:val="FF0000"/>
          <w:sz w:val="24"/>
          <w:szCs w:val="24"/>
        </w:rPr>
        <w:t>(a)</w:t>
      </w:r>
      <w:r w:rsidR="002B1184" w:rsidRPr="00865900">
        <w:rPr>
          <w:rFonts w:ascii="Segoe UI" w:hAnsi="Segoe UI" w:cs="Segoe UI"/>
          <w:color w:val="FF0000"/>
          <w:sz w:val="24"/>
          <w:szCs w:val="24"/>
        </w:rPr>
        <w:t xml:space="preserve"> empregado(a).</w:t>
      </w:r>
    </w:p>
    <w:p w14:paraId="4CBC4367" w14:textId="05A4DE29" w:rsidR="005A12D3" w:rsidRPr="00865900" w:rsidRDefault="005A12D3" w:rsidP="000F3D9D">
      <w:pPr>
        <w:pStyle w:val="SemEspaamento"/>
        <w:suppressAutoHyphens/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b/>
          <w:sz w:val="24"/>
          <w:szCs w:val="24"/>
        </w:rPr>
        <w:t>Parágrafo segundo -</w:t>
      </w:r>
      <w:r w:rsidRPr="00865900">
        <w:rPr>
          <w:rFonts w:ascii="Segoe UI" w:hAnsi="Segoe UI" w:cs="Segoe UI"/>
          <w:sz w:val="24"/>
          <w:szCs w:val="24"/>
        </w:rPr>
        <w:t xml:space="preserve"> </w:t>
      </w:r>
      <w:r w:rsidR="00113230" w:rsidRPr="00865900">
        <w:rPr>
          <w:rFonts w:ascii="Segoe UI" w:hAnsi="Segoe UI" w:cs="Segoe UI"/>
          <w:sz w:val="24"/>
          <w:szCs w:val="24"/>
        </w:rPr>
        <w:t xml:space="preserve">O Banco enviará mensalmente </w:t>
      </w:r>
      <w:r w:rsidR="00113230" w:rsidRPr="00865900">
        <w:rPr>
          <w:rFonts w:ascii="Segoe UI" w:hAnsi="Segoe UI" w:cs="Segoe UI"/>
          <w:color w:val="FF0000"/>
          <w:sz w:val="24"/>
          <w:szCs w:val="24"/>
        </w:rPr>
        <w:t>aos sindicatos</w:t>
      </w:r>
      <w:r w:rsidR="00113230" w:rsidRPr="00865900">
        <w:rPr>
          <w:rFonts w:ascii="Segoe UI" w:hAnsi="Segoe UI" w:cs="Segoe UI"/>
          <w:sz w:val="24"/>
          <w:szCs w:val="24"/>
        </w:rPr>
        <w:t xml:space="preserve"> relatório com os nomes dos empregados que se encontram laborando em regime de teletrabalho,</w:t>
      </w:r>
      <w:r w:rsidR="00113230" w:rsidRPr="00865900">
        <w:rPr>
          <w:rFonts w:ascii="Segoe UI" w:hAnsi="Segoe UI" w:cs="Segoe UI"/>
          <w:color w:val="FF0000"/>
          <w:sz w:val="24"/>
          <w:szCs w:val="24"/>
        </w:rPr>
        <w:t xml:space="preserve"> informando também os res</w:t>
      </w:r>
      <w:r w:rsidR="00C5426B">
        <w:rPr>
          <w:rFonts w:ascii="Segoe UI" w:hAnsi="Segoe UI" w:cs="Segoe UI"/>
          <w:color w:val="FF0000"/>
          <w:sz w:val="24"/>
          <w:szCs w:val="24"/>
        </w:rPr>
        <w:t>pectivos endereços eletrônicos,</w:t>
      </w:r>
      <w:r w:rsidR="00113230" w:rsidRPr="00865900">
        <w:rPr>
          <w:rFonts w:ascii="Segoe UI" w:hAnsi="Segoe UI" w:cs="Segoe UI"/>
          <w:color w:val="FF0000"/>
          <w:sz w:val="24"/>
          <w:szCs w:val="24"/>
        </w:rPr>
        <w:t xml:space="preserve"> a agência ou o departamento ao qual cada empregado(a) está </w:t>
      </w:r>
      <w:proofErr w:type="gramStart"/>
      <w:r w:rsidR="00113230" w:rsidRPr="00865900">
        <w:rPr>
          <w:rFonts w:ascii="Segoe UI" w:hAnsi="Segoe UI" w:cs="Segoe UI"/>
          <w:color w:val="FF0000"/>
          <w:sz w:val="24"/>
          <w:szCs w:val="24"/>
        </w:rPr>
        <w:t>vinculado</w:t>
      </w:r>
      <w:r w:rsidR="00C5426B" w:rsidRPr="00F833D2">
        <w:rPr>
          <w:rFonts w:ascii="Segoe UI" w:hAnsi="Segoe UI" w:cs="Segoe UI"/>
          <w:color w:val="7030A0"/>
          <w:sz w:val="24"/>
          <w:szCs w:val="24"/>
        </w:rPr>
        <w:t xml:space="preserve">,  </w:t>
      </w:r>
      <w:r w:rsidR="00C5426B" w:rsidRPr="00482251">
        <w:rPr>
          <w:rFonts w:ascii="Segoe UI" w:hAnsi="Segoe UI" w:cs="Segoe UI"/>
          <w:color w:val="7030A0"/>
          <w:sz w:val="24"/>
          <w:szCs w:val="24"/>
          <w:highlight w:val="green"/>
        </w:rPr>
        <w:t>a</w:t>
      </w:r>
      <w:proofErr w:type="gramEnd"/>
      <w:r w:rsidR="00C5426B" w:rsidRPr="00482251">
        <w:rPr>
          <w:rFonts w:ascii="Segoe UI" w:hAnsi="Segoe UI" w:cs="Segoe UI"/>
          <w:color w:val="7030A0"/>
          <w:sz w:val="24"/>
          <w:szCs w:val="24"/>
          <w:highlight w:val="green"/>
        </w:rPr>
        <w:t xml:space="preserve"> função exercida e  regime de teletrabalho aplicável</w:t>
      </w:r>
      <w:r w:rsidR="00113230" w:rsidRPr="00482251">
        <w:rPr>
          <w:rFonts w:ascii="Segoe UI" w:hAnsi="Segoe UI" w:cs="Segoe UI"/>
          <w:sz w:val="24"/>
          <w:szCs w:val="24"/>
          <w:highlight w:val="green"/>
        </w:rPr>
        <w:t>.</w:t>
      </w:r>
      <w:r w:rsidR="00113230" w:rsidRPr="00865900">
        <w:rPr>
          <w:rFonts w:ascii="Segoe UI" w:hAnsi="Segoe UI" w:cs="Segoe UI"/>
          <w:sz w:val="24"/>
          <w:szCs w:val="24"/>
        </w:rPr>
        <w:t xml:space="preserve"> O</w:t>
      </w:r>
      <w:r w:rsidR="00113230" w:rsidRPr="00865900">
        <w:rPr>
          <w:rFonts w:ascii="Segoe UI" w:hAnsi="Segoe UI" w:cs="Segoe UI"/>
          <w:bCs/>
          <w:sz w:val="24"/>
          <w:szCs w:val="24"/>
        </w:rPr>
        <w:t xml:space="preserve"> Sindicato responsabilizar</w:t>
      </w:r>
      <w:r w:rsidR="00113230" w:rsidRPr="00865900">
        <w:rPr>
          <w:rFonts w:ascii="Segoe UI" w:hAnsi="Segoe UI" w:cs="Segoe UI"/>
          <w:bCs/>
          <w:color w:val="5B9BD5" w:themeColor="accent5"/>
          <w:sz w:val="24"/>
          <w:szCs w:val="24"/>
        </w:rPr>
        <w:t xml:space="preserve">-se-á </w:t>
      </w:r>
      <w:r w:rsidR="00113230" w:rsidRPr="00865900">
        <w:rPr>
          <w:rFonts w:ascii="Segoe UI" w:hAnsi="Segoe UI" w:cs="Segoe UI"/>
          <w:bCs/>
          <w:sz w:val="24"/>
          <w:szCs w:val="24"/>
        </w:rPr>
        <w:t xml:space="preserve">pela guarda e tratamento adequado dos dados constantes no relatório, em conformidade com a Lei Geral de Proteção de Dados (LGPD), </w:t>
      </w:r>
      <w:r w:rsidR="00113230" w:rsidRPr="00865900">
        <w:rPr>
          <w:rFonts w:ascii="Segoe UI" w:hAnsi="Segoe UI" w:cs="Segoe UI"/>
          <w:bCs/>
          <w:color w:val="5B9BD5" w:themeColor="accent5"/>
          <w:sz w:val="24"/>
          <w:szCs w:val="24"/>
        </w:rPr>
        <w:t xml:space="preserve">e os utilizará para o </w:t>
      </w:r>
      <w:r w:rsidR="00113230" w:rsidRPr="00865900">
        <w:rPr>
          <w:rFonts w:ascii="Segoe UI" w:hAnsi="Segoe UI" w:cs="Segoe UI"/>
          <w:bCs/>
          <w:color w:val="5B9BD5" w:themeColor="accent5"/>
          <w:sz w:val="24"/>
          <w:szCs w:val="24"/>
        </w:rPr>
        <w:lastRenderedPageBreak/>
        <w:t>fim específico</w:t>
      </w:r>
      <w:r w:rsidR="00113230" w:rsidRPr="00865900">
        <w:rPr>
          <w:rFonts w:ascii="Segoe UI" w:hAnsi="Segoe UI" w:cs="Segoe UI"/>
          <w:color w:val="5B9BD5" w:themeColor="accent5"/>
          <w:sz w:val="24"/>
          <w:szCs w:val="24"/>
        </w:rPr>
        <w:t> de ciência acerca dos empregados que estão trabalhando em regime de teletrabalho</w:t>
      </w:r>
      <w:r w:rsidR="00113230" w:rsidRPr="00865900">
        <w:rPr>
          <w:rFonts w:ascii="Segoe UI" w:hAnsi="Segoe UI" w:cs="Segoe UI"/>
          <w:sz w:val="24"/>
          <w:szCs w:val="24"/>
        </w:rPr>
        <w:t>, </w:t>
      </w:r>
      <w:r w:rsidR="00113230" w:rsidRPr="00865900">
        <w:rPr>
          <w:rFonts w:ascii="Segoe UI" w:hAnsi="Segoe UI" w:cs="Segoe UI"/>
          <w:bCs/>
          <w:sz w:val="24"/>
          <w:szCs w:val="24"/>
        </w:rPr>
        <w:t>sendo vedado o repasse das informações a terceiros</w:t>
      </w:r>
      <w:r w:rsidR="00113230" w:rsidRPr="00865900">
        <w:rPr>
          <w:rFonts w:ascii="Segoe UI" w:hAnsi="Segoe UI" w:cs="Segoe UI"/>
          <w:sz w:val="24"/>
          <w:szCs w:val="24"/>
        </w:rPr>
        <w:t>.</w:t>
      </w:r>
    </w:p>
    <w:p w14:paraId="17A014B3" w14:textId="443AC6BC" w:rsidR="00362111" w:rsidRPr="00865900" w:rsidRDefault="007F5F8F" w:rsidP="000F3D9D">
      <w:p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ab/>
      </w:r>
    </w:p>
    <w:p w14:paraId="526E2F35" w14:textId="4315A36A" w:rsidR="00794F3F" w:rsidRPr="00865900" w:rsidRDefault="00794F3F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7B5907" w:rsidRPr="00865900">
        <w:rPr>
          <w:rFonts w:ascii="Segoe UI" w:hAnsi="Segoe UI" w:cs="Segoe UI"/>
          <w:sz w:val="24"/>
          <w:szCs w:val="24"/>
        </w:rPr>
        <w:t>2</w:t>
      </w:r>
      <w:r w:rsidR="00ED681D" w:rsidRPr="00865900">
        <w:rPr>
          <w:rFonts w:ascii="Segoe UI" w:hAnsi="Segoe UI" w:cs="Segoe UI"/>
          <w:sz w:val="24"/>
          <w:szCs w:val="24"/>
        </w:rPr>
        <w:t>1</w:t>
      </w:r>
      <w:r w:rsidRPr="00865900">
        <w:rPr>
          <w:rFonts w:ascii="Segoe UI" w:hAnsi="Segoe UI" w:cs="Segoe UI"/>
          <w:sz w:val="24"/>
          <w:szCs w:val="24"/>
        </w:rPr>
        <w:t xml:space="preserve"> – DA APLICAÇÃO DA CCT E ACORDO COLETIVO</w:t>
      </w:r>
    </w:p>
    <w:p w14:paraId="33D7CCA7" w14:textId="7BC1FB50" w:rsidR="0090671E" w:rsidRPr="00865900" w:rsidRDefault="000943A0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>Aos empregados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em </w:t>
      </w:r>
      <w:r w:rsidR="00BE02FD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regime de 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>teletrabalho</w:t>
      </w:r>
      <w:r w:rsidR="004F352D" w:rsidRPr="00865900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fica </w:t>
      </w:r>
      <w:r w:rsidR="00E2316C" w:rsidRPr="00865900">
        <w:rPr>
          <w:rFonts w:ascii="Segoe UI" w:hAnsi="Segoe UI" w:cs="Segoe UI"/>
          <w:color w:val="000000" w:themeColor="text1"/>
          <w:sz w:val="24"/>
          <w:szCs w:val="24"/>
        </w:rPr>
        <w:t>ajustado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que se aplicam as disposições da</w:t>
      </w:r>
      <w:r w:rsidR="00BE02FD" w:rsidRPr="00865900">
        <w:rPr>
          <w:rFonts w:ascii="Segoe UI" w:hAnsi="Segoe UI" w:cs="Segoe UI"/>
          <w:color w:val="000000" w:themeColor="text1"/>
          <w:sz w:val="24"/>
          <w:szCs w:val="24"/>
        </w:rPr>
        <w:t>s Normas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Coletiva</w:t>
      </w:r>
      <w:r w:rsidR="00BE02FD" w:rsidRPr="00865900">
        <w:rPr>
          <w:rFonts w:ascii="Segoe UI" w:hAnsi="Segoe UI" w:cs="Segoe UI"/>
          <w:color w:val="000000" w:themeColor="text1"/>
          <w:sz w:val="24"/>
          <w:szCs w:val="24"/>
        </w:rPr>
        <w:t>s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de Trabalho vigentes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E2316C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para 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7B5907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respectiva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base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B5907" w:rsidRPr="00865900">
        <w:rPr>
          <w:rFonts w:ascii="Segoe UI" w:hAnsi="Segoe UI" w:cs="Segoe UI"/>
          <w:color w:val="000000" w:themeColor="text1"/>
          <w:sz w:val="24"/>
          <w:szCs w:val="24"/>
        </w:rPr>
        <w:t>sindical</w:t>
      </w:r>
      <w:r w:rsidR="00A10C14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>da unidade de lotação do</w:t>
      </w:r>
      <w:r w:rsidR="001E7F7E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empregado,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definid</w:t>
      </w:r>
      <w:r w:rsidR="00BE02FD" w:rsidRPr="00865900"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pelo </w:t>
      </w:r>
      <w:r w:rsidR="0034426B" w:rsidRPr="00865900">
        <w:rPr>
          <w:rFonts w:ascii="Segoe UI" w:hAnsi="Segoe UI" w:cs="Segoe UI"/>
          <w:color w:val="000000" w:themeColor="text1"/>
          <w:sz w:val="24"/>
          <w:szCs w:val="24"/>
        </w:rPr>
        <w:t>BANCO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, ainda que o </w:t>
      </w:r>
      <w:r w:rsidR="001E7F7E" w:rsidRPr="00865900">
        <w:rPr>
          <w:rFonts w:ascii="Segoe UI" w:hAnsi="Segoe UI" w:cs="Segoe UI"/>
          <w:color w:val="000000" w:themeColor="text1"/>
          <w:sz w:val="24"/>
          <w:szCs w:val="24"/>
        </w:rPr>
        <w:t>empregado</w:t>
      </w:r>
      <w:r w:rsidR="00794F3F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esteja atuando por teletrabalho em local diverso daquel</w:t>
      </w:r>
      <w:r w:rsidR="007B5907" w:rsidRPr="00865900">
        <w:rPr>
          <w:rFonts w:ascii="Segoe UI" w:hAnsi="Segoe UI" w:cs="Segoe UI"/>
          <w:color w:val="000000" w:themeColor="text1"/>
          <w:sz w:val="24"/>
          <w:szCs w:val="24"/>
        </w:rPr>
        <w:t>a</w:t>
      </w:r>
      <w:r w:rsidR="00A84EA5" w:rsidRPr="00865900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BE02FD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571601DC" w14:textId="02522D1E" w:rsidR="005C6118" w:rsidRPr="00865900" w:rsidRDefault="005C611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493BE13E" w14:textId="20CD1A25" w:rsidR="00480EA8" w:rsidRPr="00865900" w:rsidRDefault="00480EA8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AA5717" w:rsidRPr="00865900">
        <w:rPr>
          <w:rFonts w:ascii="Segoe UI" w:hAnsi="Segoe UI" w:cs="Segoe UI"/>
          <w:sz w:val="24"/>
          <w:szCs w:val="24"/>
        </w:rPr>
        <w:t>2</w:t>
      </w:r>
      <w:r w:rsidR="00ED681D" w:rsidRPr="00865900">
        <w:rPr>
          <w:rFonts w:ascii="Segoe UI" w:hAnsi="Segoe UI" w:cs="Segoe UI"/>
          <w:sz w:val="24"/>
          <w:szCs w:val="24"/>
        </w:rPr>
        <w:t>2</w:t>
      </w:r>
      <w:r w:rsidRPr="00865900">
        <w:rPr>
          <w:rFonts w:ascii="Segoe UI" w:hAnsi="Segoe UI" w:cs="Segoe UI"/>
          <w:sz w:val="24"/>
          <w:szCs w:val="24"/>
        </w:rPr>
        <w:t xml:space="preserve"> – ABRANGÊNCIA NORMATIVA </w:t>
      </w:r>
    </w:p>
    <w:p w14:paraId="193CDCA5" w14:textId="5F293CDB" w:rsidR="00480EA8" w:rsidRPr="00865900" w:rsidRDefault="00480EA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As partes estabelecem que este Acordo Coletivo de Trabalho tem abrangência para todos os empregados do Banrisul lotados </w:t>
      </w:r>
      <w:r w:rsidR="007C3756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nas bases territoriais das entidades sindicais acordantes, conforme deliberação das concernentes assembleias</w:t>
      </w:r>
      <w:r w:rsidR="004F352D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 </w:t>
      </w:r>
      <w:r w:rsidR="007C3756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gerais.</w:t>
      </w:r>
    </w:p>
    <w:p w14:paraId="2AF6FE15" w14:textId="607E34C2" w:rsidR="005C6118" w:rsidRPr="00865900" w:rsidRDefault="005C6118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64BADB1A" w14:textId="3BB38D65" w:rsidR="005C6118" w:rsidRPr="00865900" w:rsidRDefault="005C6118" w:rsidP="000F3D9D">
      <w:pPr>
        <w:pStyle w:val="Ttulo1"/>
        <w:suppressAutoHyphens/>
        <w:spacing w:before="120" w:after="120" w:line="240" w:lineRule="auto"/>
        <w:rPr>
          <w:rFonts w:ascii="Segoe UI" w:hAnsi="Segoe UI" w:cs="Segoe UI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CLÁUSULA </w:t>
      </w:r>
      <w:r w:rsidR="00AA5717" w:rsidRPr="00865900">
        <w:rPr>
          <w:rFonts w:ascii="Segoe UI" w:hAnsi="Segoe UI" w:cs="Segoe UI"/>
          <w:sz w:val="24"/>
          <w:szCs w:val="24"/>
        </w:rPr>
        <w:t>2</w:t>
      </w:r>
      <w:r w:rsidR="00ED681D" w:rsidRPr="00865900">
        <w:rPr>
          <w:rFonts w:ascii="Segoe UI" w:hAnsi="Segoe UI" w:cs="Segoe UI"/>
          <w:sz w:val="24"/>
          <w:szCs w:val="24"/>
        </w:rPr>
        <w:t>3</w:t>
      </w:r>
      <w:r w:rsidRPr="00865900">
        <w:rPr>
          <w:rFonts w:ascii="Segoe UI" w:hAnsi="Segoe UI" w:cs="Segoe UI"/>
          <w:sz w:val="24"/>
          <w:szCs w:val="24"/>
        </w:rPr>
        <w:t xml:space="preserve"> – VIGÊNCIA</w:t>
      </w:r>
    </w:p>
    <w:p w14:paraId="52A766FE" w14:textId="414D6E08" w:rsidR="005C6118" w:rsidRPr="00865900" w:rsidRDefault="005C6118" w:rsidP="000F3D9D">
      <w:pPr>
        <w:suppressAutoHyphens/>
        <w:spacing w:before="120" w:after="12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sz w:val="24"/>
          <w:szCs w:val="24"/>
        </w:rPr>
        <w:t xml:space="preserve">O presente Acordo Coletivo de Trabalho terá vigência de 2 anos a partir de </w:t>
      </w:r>
      <w:r w:rsidR="00E65E62" w:rsidRPr="00865900">
        <w:rPr>
          <w:rFonts w:ascii="Segoe UI" w:hAnsi="Segoe UI" w:cs="Segoe UI"/>
          <w:sz w:val="24"/>
          <w:szCs w:val="24"/>
        </w:rPr>
        <w:t>1º</w:t>
      </w:r>
      <w:r w:rsidRPr="00865900"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de </w:t>
      </w:r>
      <w:r w:rsidR="0063690A" w:rsidRPr="00865900">
        <w:rPr>
          <w:rFonts w:ascii="Segoe UI" w:hAnsi="Segoe UI" w:cs="Segoe UI"/>
          <w:color w:val="000000" w:themeColor="text1"/>
          <w:sz w:val="24"/>
          <w:szCs w:val="24"/>
        </w:rPr>
        <w:t>janeiro</w:t>
      </w:r>
      <w:r w:rsidR="0074550D" w:rsidRPr="00865900">
        <w:rPr>
          <w:rFonts w:ascii="Segoe UI" w:hAnsi="Segoe UI" w:cs="Segoe UI"/>
          <w:color w:val="000000" w:themeColor="text1"/>
          <w:sz w:val="24"/>
          <w:szCs w:val="24"/>
        </w:rPr>
        <w:t xml:space="preserve"> de 202</w:t>
      </w:r>
      <w:r w:rsidR="004249F1" w:rsidRPr="00865900">
        <w:rPr>
          <w:rFonts w:ascii="Segoe UI" w:hAnsi="Segoe UI" w:cs="Segoe UI"/>
          <w:color w:val="000000" w:themeColor="text1"/>
          <w:sz w:val="24"/>
          <w:szCs w:val="24"/>
        </w:rPr>
        <w:t>3</w:t>
      </w:r>
      <w:r w:rsidRPr="00865900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33F198AB" w14:textId="1986E6B2" w:rsidR="00D92B77" w:rsidRPr="00865900" w:rsidRDefault="00D92B77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Porto Alegre</w:t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, </w:t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fldChar w:fldCharType="begin"/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instrText xml:space="preserve"> TIME \@ "d' de 'MMMM' de 'yyyy" </w:instrText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fldChar w:fldCharType="separate"/>
      </w:r>
      <w:r w:rsidR="00C31BE8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1 de fevereiro de 2023</w:t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fldChar w:fldCharType="end"/>
      </w:r>
      <w:r w:rsidR="00E65E62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.</w:t>
      </w:r>
    </w:p>
    <w:p w14:paraId="16706D32" w14:textId="4F3810B2" w:rsidR="00E2087D" w:rsidRPr="00865900" w:rsidRDefault="00E2087D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34E564D1" w14:textId="77777777" w:rsidR="001B2857" w:rsidRPr="00865900" w:rsidRDefault="001B2857" w:rsidP="000F3D9D">
      <w:pPr>
        <w:suppressAutoHyphens/>
        <w:spacing w:before="120" w:after="120" w:line="240" w:lineRule="auto"/>
        <w:jc w:val="both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66C6F5FA" w14:textId="244DAD15" w:rsidR="00E2087D" w:rsidRPr="00865900" w:rsidRDefault="0034426B" w:rsidP="000F3D9D">
      <w:pPr>
        <w:suppressAutoHyphens/>
        <w:spacing w:before="120" w:after="120" w:line="240" w:lineRule="auto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BANCO</w:t>
      </w:r>
      <w:r w:rsidR="00E2087D"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 xml:space="preserve"> DO ESTADO DO RIO GRANDE DO SUL SA - BANRISUL</w:t>
      </w:r>
    </w:p>
    <w:p w14:paraId="3E16B616" w14:textId="77777777" w:rsidR="00A21310" w:rsidRPr="00865900" w:rsidRDefault="00A21310" w:rsidP="000F3D9D">
      <w:pPr>
        <w:suppressAutoHyphens/>
        <w:spacing w:before="120" w:after="120" w:line="240" w:lineRule="auto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1308A222" w14:textId="4372B2FB" w:rsidR="00E2087D" w:rsidRPr="00865900" w:rsidRDefault="00E2087D" w:rsidP="000F3D9D">
      <w:pPr>
        <w:suppressAutoHyphens/>
        <w:spacing w:before="120" w:after="120" w:line="240" w:lineRule="auto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FEDERACÃO DOS TRABALHADORES E TRABALHADORAS EM INSTITUICÕES FINANCEIRAS DO RIO GRANDE DO SUL</w:t>
      </w:r>
    </w:p>
    <w:p w14:paraId="2249151C" w14:textId="77777777" w:rsidR="004249F1" w:rsidRPr="00865900" w:rsidRDefault="004249F1" w:rsidP="000F3D9D">
      <w:pPr>
        <w:suppressAutoHyphens/>
        <w:spacing w:before="120" w:after="120" w:line="240" w:lineRule="auto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6966D936" w14:textId="68BBA96A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ALEGRETE</w:t>
      </w:r>
    </w:p>
    <w:p w14:paraId="025F23F9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0925FB12" w14:textId="16F3C07B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BAGÉ</w:t>
      </w:r>
    </w:p>
    <w:p w14:paraId="202BEAEE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392F4318" w14:textId="6DF8FDF2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BENTO GONÇALVES</w:t>
      </w:r>
    </w:p>
    <w:p w14:paraId="04332241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6934095" w14:textId="33D7E506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lastRenderedPageBreak/>
        <w:t>SINDICATO DOS EMPREGADOS EM ESTABELECIMENTOS BANCÁRIOS DE CACHOEIRA DO SUL</w:t>
      </w:r>
    </w:p>
    <w:p w14:paraId="7C79F390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3BCCCCC1" w14:textId="0A8F4B4D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CAMAQUÃ</w:t>
      </w:r>
    </w:p>
    <w:p w14:paraId="36487C99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1CF1251C" w14:textId="6D81DA17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CARAZINHO</w:t>
      </w:r>
    </w:p>
    <w:p w14:paraId="29988B1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1D090872" w14:textId="5C1C7FAA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CAXIAS DO SUL</w:t>
      </w:r>
    </w:p>
    <w:p w14:paraId="4C5A913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4A185F47" w14:textId="49810F58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CRUZ ALTA</w:t>
      </w:r>
    </w:p>
    <w:p w14:paraId="7736772F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649B5BDA" w14:textId="7F874C91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ERECHIM</w:t>
      </w:r>
    </w:p>
    <w:p w14:paraId="049158AE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1CF7AA90" w14:textId="5703C461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FREDERICO WESTPHALEN</w:t>
      </w:r>
    </w:p>
    <w:p w14:paraId="4691ADC8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0E80E57A" w14:textId="5DC4A4C0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GUAPORÉ</w:t>
      </w:r>
    </w:p>
    <w:p w14:paraId="5BF1447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3220CE4" w14:textId="51DBBC6E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HORIZONTINA</w:t>
      </w:r>
    </w:p>
    <w:p w14:paraId="75D89AD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E8B261E" w14:textId="11B8B32D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IJUÍ</w:t>
      </w:r>
    </w:p>
    <w:p w14:paraId="75BE781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6B97883F" w14:textId="2711499F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LAJEADO</w:t>
      </w:r>
    </w:p>
    <w:p w14:paraId="5D420EA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2814149" w14:textId="4A384DB1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SANTA MARIA</w:t>
      </w:r>
    </w:p>
    <w:p w14:paraId="6D096E4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63258B78" w14:textId="1DD82748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lastRenderedPageBreak/>
        <w:t>SINDICATO DOS EMPREGADOS EM ESTABELECIMENTOS BANCÁRIOS DE NOVA PRATA</w:t>
      </w:r>
    </w:p>
    <w:p w14:paraId="0867C34F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38C060FD" w14:textId="0FBC727D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NOVO HAMBURGO</w:t>
      </w:r>
    </w:p>
    <w:p w14:paraId="4B80CF2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559167CC" w14:textId="27979EF3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BANCÁRIOS DO LITORAL NORTESINDICATO DOS EMPREGADOS EM ESTABELECIMENTOS BANCÁRIOS DE PASSO FUNDO</w:t>
      </w:r>
    </w:p>
    <w:p w14:paraId="7EB9A851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460C5376" w14:textId="337B15AD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PELOTAS</w:t>
      </w:r>
    </w:p>
    <w:p w14:paraId="13FB573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6525D3EA" w14:textId="2C4D3910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RIO GRANDE</w:t>
      </w:r>
    </w:p>
    <w:p w14:paraId="2992E61E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392466FA" w14:textId="0392D56F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RIO PARDO</w:t>
      </w:r>
    </w:p>
    <w:p w14:paraId="3312B03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4CEC7859" w14:textId="6EFEB386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ROSÁRIO DO SUL</w:t>
      </w:r>
    </w:p>
    <w:p w14:paraId="3C3A067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0453946" w14:textId="191663D7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SANTA CRUZ DO SUL</w:t>
      </w:r>
    </w:p>
    <w:p w14:paraId="0B00DE77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1491902E" w14:textId="3B6326EA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SANTANA DO LIVRAMENTO</w:t>
      </w:r>
    </w:p>
    <w:p w14:paraId="65D8B4E0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E2D76C7" w14:textId="459FD55C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SANTA ROSA</w:t>
      </w:r>
    </w:p>
    <w:p w14:paraId="1FC8F80D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953635E" w14:textId="7BE0C517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SANTIAGO</w:t>
      </w:r>
    </w:p>
    <w:p w14:paraId="78F5F04C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1820E169" w14:textId="0E109803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SANTO ÂNGELO</w:t>
      </w:r>
    </w:p>
    <w:p w14:paraId="2DA45D1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5AAA86AE" w14:textId="159334F0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ESTA/BELECIMENTOS BANCÁRIOS DE SÃO BORJA</w:t>
      </w:r>
    </w:p>
    <w:p w14:paraId="4B6293E8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58F53E3" w14:textId="1FD11861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SÃO GABRIEL</w:t>
      </w:r>
    </w:p>
    <w:p w14:paraId="33A106B3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0A82B3EF" w14:textId="438AC31D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SÃO LEOPOLDO</w:t>
      </w:r>
    </w:p>
    <w:p w14:paraId="3D6C1151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68F296C5" w14:textId="75E12BD6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SÃO LUIZ GONZAGA</w:t>
      </w:r>
    </w:p>
    <w:p w14:paraId="5A5BA1A8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41368F91" w14:textId="0855A00C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SOLEDADE</w:t>
      </w:r>
    </w:p>
    <w:p w14:paraId="57E9A30E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43976A0" w14:textId="392140DB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URUGUAIANA</w:t>
      </w:r>
    </w:p>
    <w:p w14:paraId="4BC1D33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2B6F37C2" w14:textId="65D0037F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VACARIA</w:t>
      </w:r>
    </w:p>
    <w:p w14:paraId="78231346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A72D3AA" w14:textId="74A75319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VALE DO CAÍ</w:t>
      </w:r>
    </w:p>
    <w:p w14:paraId="522BCADC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0EDB8BC1" w14:textId="75123F99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  <w:r w:rsidRPr="00865900">
        <w:rPr>
          <w:rFonts w:ascii="Segoe UI" w:eastAsia="Arial Unicode MS" w:hAnsi="Segoe UI" w:cs="Segoe UI"/>
          <w:color w:val="000000" w:themeColor="text1"/>
          <w:sz w:val="24"/>
          <w:szCs w:val="24"/>
        </w:rPr>
        <w:t>SINDICATO DOS EMPREGADOS EM ESTABELECIMENTOS BANCÁRIOS DE VALE DO PARANHANA</w:t>
      </w:r>
    </w:p>
    <w:p w14:paraId="581EBD1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eastAsia="Arial Unicode MS" w:hAnsi="Segoe UI" w:cs="Segoe UI"/>
          <w:color w:val="000000" w:themeColor="text1"/>
          <w:sz w:val="24"/>
          <w:szCs w:val="24"/>
        </w:rPr>
      </w:pPr>
    </w:p>
    <w:p w14:paraId="7744EE93" w14:textId="2E4882B5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BANCARIOS DE ARARANGUA E REGIAO</w:t>
      </w:r>
    </w:p>
    <w:p w14:paraId="2ECB167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28BB1669" w14:textId="4028F233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>SINDICATO DOS EMPREGADOS EM ESTABECIMENTOS BANCÁRIOS DE BRASILIA</w:t>
      </w:r>
    </w:p>
    <w:p w14:paraId="7DE05FBF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</w:p>
    <w:p w14:paraId="4623C088" w14:textId="23C61EB2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lastRenderedPageBreak/>
        <w:t>SINDICATO DOS EMPREGADOS EM ESTABABELECIMENTOS BANCARIOS CHAPECO</w:t>
      </w:r>
    </w:p>
    <w:p w14:paraId="0294535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5F94F9FD" w14:textId="2C209755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BANCARIOS DE CONCORDIA E REGIAO</w:t>
      </w:r>
    </w:p>
    <w:p w14:paraId="795A507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25CE62B8" w14:textId="18CD2AF0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BANCARIOS E FINANCIARIOS DE CRICIUMA E REGIAO</w:t>
      </w:r>
    </w:p>
    <w:p w14:paraId="11F5070B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7BEB64DD" w14:textId="001BD9E9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BANCARIOS DE JOACABA E REGIAO</w:t>
      </w:r>
    </w:p>
    <w:p w14:paraId="478379DD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5B5C0B33" w14:textId="19E6F24C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BANCARIOS DE BLUMENAU E REGIAO</w:t>
      </w:r>
    </w:p>
    <w:p w14:paraId="4BEA1BC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04DF3F75" w14:textId="6F37CC9F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TRABALHADORES DO RAMO FINANCEIRO DE FLORIANÓPOLIS E REGIÃO</w:t>
      </w:r>
    </w:p>
    <w:p w14:paraId="4AB1E639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0EE44F92" w14:textId="25D9F94B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BANCÁRIOS E FINANCIÁRIOS DO RIO DE JANEIRO</w:t>
      </w:r>
    </w:p>
    <w:p w14:paraId="363D6AE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47453D99" w14:textId="6D3A92F4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>SINDICATO DOS EMPREGADOS EM ESTABELECIMENTOS BANCÁRIOS DE SÃO PAULO</w:t>
      </w:r>
    </w:p>
    <w:p w14:paraId="7B248A95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</w:p>
    <w:p w14:paraId="2A2E9703" w14:textId="43E55E5B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>SINDICATO DOS EMPREGADOS EM ESTABELECIMENTOS BANCÁRIOS DE VIDEIRA</w:t>
      </w:r>
    </w:p>
    <w:p w14:paraId="51619602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</w:p>
    <w:p w14:paraId="22EDF668" w14:textId="27C4B979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color w:val="000000" w:themeColor="text1"/>
          <w:sz w:val="24"/>
          <w:szCs w:val="24"/>
        </w:rPr>
        <w:t>SINDICATO DOS EMPREGADOS EM ESTABELECIMENTOS BANCÁRIOS, FINANCIÁRIOS E EMPRESAS DE CRÉDITO DE CURITIBA</w:t>
      </w:r>
    </w:p>
    <w:p w14:paraId="410C1C4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</w:p>
    <w:p w14:paraId="71306768" w14:textId="08A53738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BANCÁRIOS DE BALNEÁRIO CAMBORIÚ E REGIÃO</w:t>
      </w:r>
    </w:p>
    <w:p w14:paraId="45442301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377608CB" w14:textId="61FFB806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BANCÁRIOS DE CAÇADOR</w:t>
      </w:r>
    </w:p>
    <w:p w14:paraId="2A43B624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6FE82286" w14:textId="02AF5581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lastRenderedPageBreak/>
        <w:t>SINDICATO DOS EMPREGADOS EM ESTABELECIMENTOS BANCÁRIOS DE JOINVILE</w:t>
      </w:r>
    </w:p>
    <w:p w14:paraId="1B6FE1D9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6F15D196" w14:textId="2E380D37" w:rsidR="0043513E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ANCÁRIOS DE LAGES</w:t>
      </w:r>
    </w:p>
    <w:p w14:paraId="375FB71F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095E0E05" w14:textId="6E00E651" w:rsidR="00E2087D" w:rsidRPr="00865900" w:rsidRDefault="00E2087D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EMPREGADOS EM ESTABELECIMENTOS BANCÁRIOS DE TUBARÃO E REGIÃO</w:t>
      </w:r>
    </w:p>
    <w:p w14:paraId="3390AB43" w14:textId="77777777" w:rsidR="004249F1" w:rsidRPr="00865900" w:rsidRDefault="004249F1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</w:p>
    <w:p w14:paraId="78DCF952" w14:textId="5E28BD37" w:rsidR="00D92B77" w:rsidRPr="00865900" w:rsidRDefault="002D7355" w:rsidP="000F3D9D">
      <w:pPr>
        <w:suppressAutoHyphens/>
        <w:spacing w:before="120" w:after="120" w:line="240" w:lineRule="auto"/>
        <w:ind w:right="25"/>
        <w:jc w:val="center"/>
        <w:rPr>
          <w:rFonts w:ascii="Segoe UI" w:hAnsi="Segoe UI" w:cs="Segoe UI"/>
          <w:bCs/>
          <w:color w:val="000000" w:themeColor="text1"/>
          <w:sz w:val="24"/>
          <w:szCs w:val="24"/>
        </w:rPr>
      </w:pPr>
      <w:r w:rsidRPr="00865900">
        <w:rPr>
          <w:rFonts w:ascii="Segoe UI" w:hAnsi="Segoe UI" w:cs="Segoe UI"/>
          <w:bCs/>
          <w:color w:val="000000" w:themeColor="text1"/>
          <w:sz w:val="24"/>
          <w:szCs w:val="24"/>
        </w:rPr>
        <w:t>SINDICATO DOS BANCÁRIOS DE PORTO ALEGRE E REGIÃO</w:t>
      </w:r>
    </w:p>
    <w:sectPr w:rsidR="00D92B77" w:rsidRPr="0086590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4F2C" w14:textId="77777777" w:rsidR="00C5678E" w:rsidRDefault="00C5678E" w:rsidP="001E6386">
      <w:pPr>
        <w:spacing w:after="0" w:line="240" w:lineRule="auto"/>
      </w:pPr>
      <w:r>
        <w:separator/>
      </w:r>
    </w:p>
  </w:endnote>
  <w:endnote w:type="continuationSeparator" w:id="0">
    <w:p w14:paraId="3A503B9F" w14:textId="77777777" w:rsidR="00C5678E" w:rsidRDefault="00C5678E" w:rsidP="001E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3677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A23F11B" w14:textId="5E14FB75" w:rsidR="00B00270" w:rsidRDefault="00B00270">
            <w:pPr>
              <w:pStyle w:val="Rodap"/>
              <w:jc w:val="right"/>
            </w:pPr>
            <w:r w:rsidRPr="001E6386">
              <w:rPr>
                <w:sz w:val="18"/>
                <w:szCs w:val="18"/>
              </w:rPr>
              <w:t xml:space="preserve">Página </w:t>
            </w:r>
            <w:r w:rsidRPr="001E6386">
              <w:rPr>
                <w:sz w:val="18"/>
                <w:szCs w:val="18"/>
              </w:rPr>
              <w:fldChar w:fldCharType="begin"/>
            </w:r>
            <w:r w:rsidRPr="001E6386">
              <w:rPr>
                <w:sz w:val="18"/>
                <w:szCs w:val="18"/>
              </w:rPr>
              <w:instrText>PAGE</w:instrText>
            </w:r>
            <w:r w:rsidRPr="001E6386">
              <w:rPr>
                <w:sz w:val="18"/>
                <w:szCs w:val="18"/>
              </w:rPr>
              <w:fldChar w:fldCharType="separate"/>
            </w:r>
            <w:r w:rsidR="00260659">
              <w:rPr>
                <w:noProof/>
                <w:sz w:val="18"/>
                <w:szCs w:val="18"/>
              </w:rPr>
              <w:t>10</w:t>
            </w:r>
            <w:r w:rsidRPr="001E6386">
              <w:rPr>
                <w:sz w:val="18"/>
                <w:szCs w:val="18"/>
              </w:rPr>
              <w:fldChar w:fldCharType="end"/>
            </w:r>
            <w:r w:rsidRPr="001E6386">
              <w:rPr>
                <w:sz w:val="18"/>
                <w:szCs w:val="18"/>
              </w:rPr>
              <w:t xml:space="preserve"> de </w:t>
            </w:r>
            <w:r w:rsidRPr="001E6386">
              <w:rPr>
                <w:sz w:val="18"/>
                <w:szCs w:val="18"/>
              </w:rPr>
              <w:fldChar w:fldCharType="begin"/>
            </w:r>
            <w:r w:rsidRPr="001E6386">
              <w:rPr>
                <w:sz w:val="18"/>
                <w:szCs w:val="18"/>
              </w:rPr>
              <w:instrText>NUMPAGES</w:instrText>
            </w:r>
            <w:r w:rsidRPr="001E6386">
              <w:rPr>
                <w:sz w:val="18"/>
                <w:szCs w:val="18"/>
              </w:rPr>
              <w:fldChar w:fldCharType="separate"/>
            </w:r>
            <w:r w:rsidR="00260659">
              <w:rPr>
                <w:noProof/>
                <w:sz w:val="18"/>
                <w:szCs w:val="18"/>
              </w:rPr>
              <w:t>19</w:t>
            </w:r>
            <w:r w:rsidRPr="001E63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61D2D5C" w14:textId="77777777" w:rsidR="00B00270" w:rsidRDefault="00B00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3374" w14:textId="77777777" w:rsidR="00C5678E" w:rsidRDefault="00C5678E" w:rsidP="001E6386">
      <w:pPr>
        <w:spacing w:after="0" w:line="240" w:lineRule="auto"/>
      </w:pPr>
      <w:r>
        <w:separator/>
      </w:r>
    </w:p>
  </w:footnote>
  <w:footnote w:type="continuationSeparator" w:id="0">
    <w:p w14:paraId="5DCE8DC1" w14:textId="77777777" w:rsidR="00C5678E" w:rsidRDefault="00C5678E" w:rsidP="001E6386">
      <w:pPr>
        <w:spacing w:after="0" w:line="240" w:lineRule="auto"/>
      </w:pPr>
      <w:r>
        <w:continuationSeparator/>
      </w:r>
    </w:p>
  </w:footnote>
  <w:footnote w:id="1">
    <w:p w14:paraId="6F33761E" w14:textId="157803BD" w:rsidR="00B00270" w:rsidRDefault="00B00270">
      <w:pPr>
        <w:pStyle w:val="Textodenotaderodap"/>
      </w:pPr>
      <w:r>
        <w:rPr>
          <w:rStyle w:val="Refdenotaderodap"/>
        </w:rPr>
        <w:footnoteRef/>
      </w:r>
      <w:r>
        <w:t xml:space="preserve"> Resolução Administrativa TST nº 1970, de 20 de março de 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1D3"/>
    <w:multiLevelType w:val="hybridMultilevel"/>
    <w:tmpl w:val="D898C76A"/>
    <w:lvl w:ilvl="0" w:tplc="A0208A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F0C"/>
    <w:multiLevelType w:val="hybridMultilevel"/>
    <w:tmpl w:val="8AB488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94D"/>
    <w:multiLevelType w:val="hybridMultilevel"/>
    <w:tmpl w:val="B038CFC8"/>
    <w:lvl w:ilvl="0" w:tplc="A614C5E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2DE"/>
    <w:multiLevelType w:val="hybridMultilevel"/>
    <w:tmpl w:val="7BBEBD56"/>
    <w:lvl w:ilvl="0" w:tplc="09FC5562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65D8E"/>
    <w:multiLevelType w:val="hybridMultilevel"/>
    <w:tmpl w:val="2DA8F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C59BD"/>
    <w:multiLevelType w:val="hybridMultilevel"/>
    <w:tmpl w:val="D6089B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A6AB7"/>
    <w:multiLevelType w:val="hybridMultilevel"/>
    <w:tmpl w:val="29E816DE"/>
    <w:lvl w:ilvl="0" w:tplc="A7563A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273C1"/>
    <w:multiLevelType w:val="hybridMultilevel"/>
    <w:tmpl w:val="DFF2F2A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F0D28"/>
    <w:multiLevelType w:val="hybridMultilevel"/>
    <w:tmpl w:val="A7B201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8988">
    <w:abstractNumId w:val="8"/>
  </w:num>
  <w:num w:numId="2" w16cid:durableId="55934385">
    <w:abstractNumId w:val="7"/>
  </w:num>
  <w:num w:numId="3" w16cid:durableId="723796940">
    <w:abstractNumId w:val="5"/>
  </w:num>
  <w:num w:numId="4" w16cid:durableId="1953591497">
    <w:abstractNumId w:val="4"/>
  </w:num>
  <w:num w:numId="5" w16cid:durableId="570963131">
    <w:abstractNumId w:val="1"/>
  </w:num>
  <w:num w:numId="6" w16cid:durableId="732898064">
    <w:abstractNumId w:val="6"/>
  </w:num>
  <w:num w:numId="7" w16cid:durableId="763262342">
    <w:abstractNumId w:val="2"/>
  </w:num>
  <w:num w:numId="8" w16cid:durableId="1239049122">
    <w:abstractNumId w:val="0"/>
  </w:num>
  <w:num w:numId="9" w16cid:durableId="129440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49"/>
    <w:rsid w:val="00000889"/>
    <w:rsid w:val="00001C90"/>
    <w:rsid w:val="00002A66"/>
    <w:rsid w:val="0000647B"/>
    <w:rsid w:val="0001054E"/>
    <w:rsid w:val="000236A2"/>
    <w:rsid w:val="000238DD"/>
    <w:rsid w:val="00024B35"/>
    <w:rsid w:val="0003568E"/>
    <w:rsid w:val="000373BD"/>
    <w:rsid w:val="00037FA2"/>
    <w:rsid w:val="00041F73"/>
    <w:rsid w:val="00050AA3"/>
    <w:rsid w:val="00057752"/>
    <w:rsid w:val="00067DAA"/>
    <w:rsid w:val="00072E4A"/>
    <w:rsid w:val="0007596A"/>
    <w:rsid w:val="000822B2"/>
    <w:rsid w:val="00086889"/>
    <w:rsid w:val="000924C7"/>
    <w:rsid w:val="000943A0"/>
    <w:rsid w:val="0009495F"/>
    <w:rsid w:val="00096FD5"/>
    <w:rsid w:val="000A526F"/>
    <w:rsid w:val="000A7C13"/>
    <w:rsid w:val="000B2E43"/>
    <w:rsid w:val="000B39BF"/>
    <w:rsid w:val="000B3CF9"/>
    <w:rsid w:val="000B4D95"/>
    <w:rsid w:val="000C0319"/>
    <w:rsid w:val="000C12BD"/>
    <w:rsid w:val="000C1E03"/>
    <w:rsid w:val="000C6716"/>
    <w:rsid w:val="000C6CFC"/>
    <w:rsid w:val="000C706B"/>
    <w:rsid w:val="000E3455"/>
    <w:rsid w:val="000E3B5D"/>
    <w:rsid w:val="000E7315"/>
    <w:rsid w:val="000F06FC"/>
    <w:rsid w:val="000F0CB5"/>
    <w:rsid w:val="000F3D9D"/>
    <w:rsid w:val="000F53E5"/>
    <w:rsid w:val="000F74E7"/>
    <w:rsid w:val="00107C01"/>
    <w:rsid w:val="0011190F"/>
    <w:rsid w:val="00113230"/>
    <w:rsid w:val="00117EDE"/>
    <w:rsid w:val="001203CC"/>
    <w:rsid w:val="00120A94"/>
    <w:rsid w:val="00124B45"/>
    <w:rsid w:val="00131638"/>
    <w:rsid w:val="00131DE3"/>
    <w:rsid w:val="0013460D"/>
    <w:rsid w:val="00141311"/>
    <w:rsid w:val="00142389"/>
    <w:rsid w:val="001556BE"/>
    <w:rsid w:val="0016097A"/>
    <w:rsid w:val="0016129D"/>
    <w:rsid w:val="0016423D"/>
    <w:rsid w:val="001671AC"/>
    <w:rsid w:val="00167E0A"/>
    <w:rsid w:val="00170FDA"/>
    <w:rsid w:val="0017104C"/>
    <w:rsid w:val="001715A0"/>
    <w:rsid w:val="00175EF9"/>
    <w:rsid w:val="001766A0"/>
    <w:rsid w:val="001809EB"/>
    <w:rsid w:val="001811D1"/>
    <w:rsid w:val="00182EBD"/>
    <w:rsid w:val="00185ABC"/>
    <w:rsid w:val="0018761C"/>
    <w:rsid w:val="00187B8C"/>
    <w:rsid w:val="00191082"/>
    <w:rsid w:val="00192897"/>
    <w:rsid w:val="00193050"/>
    <w:rsid w:val="001966FA"/>
    <w:rsid w:val="001A07D0"/>
    <w:rsid w:val="001A27EF"/>
    <w:rsid w:val="001A5F1E"/>
    <w:rsid w:val="001A6EA0"/>
    <w:rsid w:val="001A7305"/>
    <w:rsid w:val="001B18F6"/>
    <w:rsid w:val="001B2857"/>
    <w:rsid w:val="001B5999"/>
    <w:rsid w:val="001B7819"/>
    <w:rsid w:val="001C07CE"/>
    <w:rsid w:val="001C4F39"/>
    <w:rsid w:val="001C6E0C"/>
    <w:rsid w:val="001E10F8"/>
    <w:rsid w:val="001E3D57"/>
    <w:rsid w:val="001E6386"/>
    <w:rsid w:val="001E7F7E"/>
    <w:rsid w:val="001F43C0"/>
    <w:rsid w:val="002116F5"/>
    <w:rsid w:val="002138BA"/>
    <w:rsid w:val="00233D69"/>
    <w:rsid w:val="0023488B"/>
    <w:rsid w:val="00234E9E"/>
    <w:rsid w:val="00236831"/>
    <w:rsid w:val="00237059"/>
    <w:rsid w:val="002410C5"/>
    <w:rsid w:val="00241634"/>
    <w:rsid w:val="002423D4"/>
    <w:rsid w:val="0024305C"/>
    <w:rsid w:val="0026023E"/>
    <w:rsid w:val="00260659"/>
    <w:rsid w:val="00261DBD"/>
    <w:rsid w:val="00263E8A"/>
    <w:rsid w:val="002734D9"/>
    <w:rsid w:val="00275452"/>
    <w:rsid w:val="0027658C"/>
    <w:rsid w:val="0028402C"/>
    <w:rsid w:val="00290CCF"/>
    <w:rsid w:val="0029309A"/>
    <w:rsid w:val="00293260"/>
    <w:rsid w:val="00294660"/>
    <w:rsid w:val="002970F9"/>
    <w:rsid w:val="00297FA4"/>
    <w:rsid w:val="002A1545"/>
    <w:rsid w:val="002B0795"/>
    <w:rsid w:val="002B1184"/>
    <w:rsid w:val="002B2E19"/>
    <w:rsid w:val="002C2F54"/>
    <w:rsid w:val="002D3FDF"/>
    <w:rsid w:val="002D7355"/>
    <w:rsid w:val="002E057B"/>
    <w:rsid w:val="002E728F"/>
    <w:rsid w:val="002E7B76"/>
    <w:rsid w:val="00302F79"/>
    <w:rsid w:val="00310EF1"/>
    <w:rsid w:val="00312E00"/>
    <w:rsid w:val="00314520"/>
    <w:rsid w:val="00314568"/>
    <w:rsid w:val="00316049"/>
    <w:rsid w:val="00323D0D"/>
    <w:rsid w:val="00327662"/>
    <w:rsid w:val="00336CEE"/>
    <w:rsid w:val="0034426B"/>
    <w:rsid w:val="003458C2"/>
    <w:rsid w:val="00350366"/>
    <w:rsid w:val="003540E0"/>
    <w:rsid w:val="00357265"/>
    <w:rsid w:val="00362111"/>
    <w:rsid w:val="00364B78"/>
    <w:rsid w:val="00364CD0"/>
    <w:rsid w:val="003709BD"/>
    <w:rsid w:val="00376284"/>
    <w:rsid w:val="0037786A"/>
    <w:rsid w:val="003804F3"/>
    <w:rsid w:val="003905F6"/>
    <w:rsid w:val="00395535"/>
    <w:rsid w:val="003959A7"/>
    <w:rsid w:val="00395DEF"/>
    <w:rsid w:val="00396C05"/>
    <w:rsid w:val="003A1A52"/>
    <w:rsid w:val="003C4AC1"/>
    <w:rsid w:val="003C7A3B"/>
    <w:rsid w:val="003D14E5"/>
    <w:rsid w:val="003D2592"/>
    <w:rsid w:val="003D31C3"/>
    <w:rsid w:val="003E6221"/>
    <w:rsid w:val="003F3DEF"/>
    <w:rsid w:val="003F71DD"/>
    <w:rsid w:val="0040553A"/>
    <w:rsid w:val="00405F09"/>
    <w:rsid w:val="00406931"/>
    <w:rsid w:val="0041062D"/>
    <w:rsid w:val="0041339E"/>
    <w:rsid w:val="00416539"/>
    <w:rsid w:val="004249F1"/>
    <w:rsid w:val="004300D2"/>
    <w:rsid w:val="0043513E"/>
    <w:rsid w:val="004427A2"/>
    <w:rsid w:val="00443835"/>
    <w:rsid w:val="0044766D"/>
    <w:rsid w:val="004551F0"/>
    <w:rsid w:val="00461CDE"/>
    <w:rsid w:val="0046569E"/>
    <w:rsid w:val="004731C5"/>
    <w:rsid w:val="00476338"/>
    <w:rsid w:val="00476C61"/>
    <w:rsid w:val="00477F12"/>
    <w:rsid w:val="00480B55"/>
    <w:rsid w:val="00480EA8"/>
    <w:rsid w:val="00482251"/>
    <w:rsid w:val="00483461"/>
    <w:rsid w:val="00485D91"/>
    <w:rsid w:val="004870FE"/>
    <w:rsid w:val="004954EC"/>
    <w:rsid w:val="00497E24"/>
    <w:rsid w:val="004B0434"/>
    <w:rsid w:val="004B1F57"/>
    <w:rsid w:val="004B43CA"/>
    <w:rsid w:val="004B4DE2"/>
    <w:rsid w:val="004C487B"/>
    <w:rsid w:val="004E436A"/>
    <w:rsid w:val="004E71E3"/>
    <w:rsid w:val="004F352D"/>
    <w:rsid w:val="0050067B"/>
    <w:rsid w:val="00512549"/>
    <w:rsid w:val="00516EC7"/>
    <w:rsid w:val="005205F9"/>
    <w:rsid w:val="00520624"/>
    <w:rsid w:val="00523404"/>
    <w:rsid w:val="00527DCB"/>
    <w:rsid w:val="005300B4"/>
    <w:rsid w:val="00534617"/>
    <w:rsid w:val="00542EED"/>
    <w:rsid w:val="00543FBF"/>
    <w:rsid w:val="00546785"/>
    <w:rsid w:val="00547011"/>
    <w:rsid w:val="00552E0B"/>
    <w:rsid w:val="00555EB4"/>
    <w:rsid w:val="0055756E"/>
    <w:rsid w:val="005619AD"/>
    <w:rsid w:val="0057040B"/>
    <w:rsid w:val="0059177A"/>
    <w:rsid w:val="00592552"/>
    <w:rsid w:val="005A12D3"/>
    <w:rsid w:val="005A15B7"/>
    <w:rsid w:val="005A79D2"/>
    <w:rsid w:val="005B017C"/>
    <w:rsid w:val="005C6118"/>
    <w:rsid w:val="005D2E2F"/>
    <w:rsid w:val="005D3843"/>
    <w:rsid w:val="005D537C"/>
    <w:rsid w:val="005D5A46"/>
    <w:rsid w:val="005E1826"/>
    <w:rsid w:val="005E384E"/>
    <w:rsid w:val="005E6D69"/>
    <w:rsid w:val="005E7761"/>
    <w:rsid w:val="005F1F81"/>
    <w:rsid w:val="005F245B"/>
    <w:rsid w:val="00603945"/>
    <w:rsid w:val="00612D8E"/>
    <w:rsid w:val="00613FA2"/>
    <w:rsid w:val="00616825"/>
    <w:rsid w:val="00621625"/>
    <w:rsid w:val="00630967"/>
    <w:rsid w:val="006322EF"/>
    <w:rsid w:val="0063690A"/>
    <w:rsid w:val="006405EB"/>
    <w:rsid w:val="00641188"/>
    <w:rsid w:val="00651DBC"/>
    <w:rsid w:val="00652A55"/>
    <w:rsid w:val="006550D7"/>
    <w:rsid w:val="00657045"/>
    <w:rsid w:val="0066047C"/>
    <w:rsid w:val="0067195B"/>
    <w:rsid w:val="00671F12"/>
    <w:rsid w:val="00673581"/>
    <w:rsid w:val="0067732D"/>
    <w:rsid w:val="006826C7"/>
    <w:rsid w:val="00683BD7"/>
    <w:rsid w:val="006973A9"/>
    <w:rsid w:val="006A02C0"/>
    <w:rsid w:val="006A20B5"/>
    <w:rsid w:val="006A3539"/>
    <w:rsid w:val="006A5024"/>
    <w:rsid w:val="006B0C6F"/>
    <w:rsid w:val="006B2D25"/>
    <w:rsid w:val="006B6B45"/>
    <w:rsid w:val="006B7EAC"/>
    <w:rsid w:val="006C1739"/>
    <w:rsid w:val="006D765F"/>
    <w:rsid w:val="006F17BE"/>
    <w:rsid w:val="00704B56"/>
    <w:rsid w:val="0070535D"/>
    <w:rsid w:val="00705981"/>
    <w:rsid w:val="007132AB"/>
    <w:rsid w:val="00720683"/>
    <w:rsid w:val="00725E06"/>
    <w:rsid w:val="0073120E"/>
    <w:rsid w:val="00744944"/>
    <w:rsid w:val="0074550D"/>
    <w:rsid w:val="0074725B"/>
    <w:rsid w:val="007514A7"/>
    <w:rsid w:val="0075675A"/>
    <w:rsid w:val="00773150"/>
    <w:rsid w:val="0078598F"/>
    <w:rsid w:val="00786AEC"/>
    <w:rsid w:val="00791CFB"/>
    <w:rsid w:val="00794F3F"/>
    <w:rsid w:val="007A2F83"/>
    <w:rsid w:val="007A5BB9"/>
    <w:rsid w:val="007A7D58"/>
    <w:rsid w:val="007B0648"/>
    <w:rsid w:val="007B2F93"/>
    <w:rsid w:val="007B5907"/>
    <w:rsid w:val="007B670F"/>
    <w:rsid w:val="007C30AA"/>
    <w:rsid w:val="007C3756"/>
    <w:rsid w:val="007C3F2F"/>
    <w:rsid w:val="007C40C2"/>
    <w:rsid w:val="007C535F"/>
    <w:rsid w:val="007D0EF2"/>
    <w:rsid w:val="007D17E3"/>
    <w:rsid w:val="007D1E85"/>
    <w:rsid w:val="007D2D45"/>
    <w:rsid w:val="007D6D12"/>
    <w:rsid w:val="007F1ADF"/>
    <w:rsid w:val="007F5F8F"/>
    <w:rsid w:val="00810C59"/>
    <w:rsid w:val="00812D26"/>
    <w:rsid w:val="0081490D"/>
    <w:rsid w:val="0081790A"/>
    <w:rsid w:val="00823178"/>
    <w:rsid w:val="00824DF4"/>
    <w:rsid w:val="00824EB0"/>
    <w:rsid w:val="00826F77"/>
    <w:rsid w:val="0083417D"/>
    <w:rsid w:val="00842D51"/>
    <w:rsid w:val="008551C2"/>
    <w:rsid w:val="00855432"/>
    <w:rsid w:val="0085669B"/>
    <w:rsid w:val="00862018"/>
    <w:rsid w:val="00865900"/>
    <w:rsid w:val="00870C2D"/>
    <w:rsid w:val="00873DC6"/>
    <w:rsid w:val="00874B95"/>
    <w:rsid w:val="00881689"/>
    <w:rsid w:val="00884D94"/>
    <w:rsid w:val="008851D0"/>
    <w:rsid w:val="00885BFC"/>
    <w:rsid w:val="00886188"/>
    <w:rsid w:val="00886DF8"/>
    <w:rsid w:val="0088724D"/>
    <w:rsid w:val="008901AE"/>
    <w:rsid w:val="0089410C"/>
    <w:rsid w:val="008A71CC"/>
    <w:rsid w:val="008B5C01"/>
    <w:rsid w:val="008C00D9"/>
    <w:rsid w:val="008C356A"/>
    <w:rsid w:val="008C469D"/>
    <w:rsid w:val="008C4AB6"/>
    <w:rsid w:val="008D0ACA"/>
    <w:rsid w:val="008F5AE2"/>
    <w:rsid w:val="008F5DFD"/>
    <w:rsid w:val="00900E66"/>
    <w:rsid w:val="0090123F"/>
    <w:rsid w:val="0090671E"/>
    <w:rsid w:val="00915938"/>
    <w:rsid w:val="00916A3E"/>
    <w:rsid w:val="00925352"/>
    <w:rsid w:val="009254BE"/>
    <w:rsid w:val="00926BA7"/>
    <w:rsid w:val="00930CCA"/>
    <w:rsid w:val="00944B57"/>
    <w:rsid w:val="00947FB7"/>
    <w:rsid w:val="00952565"/>
    <w:rsid w:val="00972412"/>
    <w:rsid w:val="00972FA3"/>
    <w:rsid w:val="009735D1"/>
    <w:rsid w:val="00987FB9"/>
    <w:rsid w:val="00990906"/>
    <w:rsid w:val="00991D01"/>
    <w:rsid w:val="0099410A"/>
    <w:rsid w:val="009A6A39"/>
    <w:rsid w:val="009B2685"/>
    <w:rsid w:val="009B6403"/>
    <w:rsid w:val="009B674A"/>
    <w:rsid w:val="009B72B7"/>
    <w:rsid w:val="009C1FE7"/>
    <w:rsid w:val="009C2DBA"/>
    <w:rsid w:val="009D582C"/>
    <w:rsid w:val="009D7EE2"/>
    <w:rsid w:val="009E5113"/>
    <w:rsid w:val="00A038E0"/>
    <w:rsid w:val="00A048C6"/>
    <w:rsid w:val="00A0737D"/>
    <w:rsid w:val="00A10C14"/>
    <w:rsid w:val="00A11424"/>
    <w:rsid w:val="00A144E1"/>
    <w:rsid w:val="00A14D36"/>
    <w:rsid w:val="00A155DE"/>
    <w:rsid w:val="00A20560"/>
    <w:rsid w:val="00A21310"/>
    <w:rsid w:val="00A21346"/>
    <w:rsid w:val="00A253BC"/>
    <w:rsid w:val="00A26BA7"/>
    <w:rsid w:val="00A30301"/>
    <w:rsid w:val="00A30794"/>
    <w:rsid w:val="00A410B9"/>
    <w:rsid w:val="00A4203C"/>
    <w:rsid w:val="00A431F7"/>
    <w:rsid w:val="00A47BA5"/>
    <w:rsid w:val="00A510E6"/>
    <w:rsid w:val="00A51DAB"/>
    <w:rsid w:val="00A645A1"/>
    <w:rsid w:val="00A77BB5"/>
    <w:rsid w:val="00A84EA5"/>
    <w:rsid w:val="00A9019F"/>
    <w:rsid w:val="00A937C6"/>
    <w:rsid w:val="00A94C16"/>
    <w:rsid w:val="00A9550E"/>
    <w:rsid w:val="00A95EB7"/>
    <w:rsid w:val="00A97561"/>
    <w:rsid w:val="00AA1346"/>
    <w:rsid w:val="00AA5717"/>
    <w:rsid w:val="00AA6A57"/>
    <w:rsid w:val="00AA7644"/>
    <w:rsid w:val="00AB2907"/>
    <w:rsid w:val="00AB2C47"/>
    <w:rsid w:val="00AC576B"/>
    <w:rsid w:val="00AE24FB"/>
    <w:rsid w:val="00AF1B6F"/>
    <w:rsid w:val="00B00270"/>
    <w:rsid w:val="00B0089A"/>
    <w:rsid w:val="00B03D6D"/>
    <w:rsid w:val="00B0567F"/>
    <w:rsid w:val="00B06C18"/>
    <w:rsid w:val="00B1635B"/>
    <w:rsid w:val="00B16EEE"/>
    <w:rsid w:val="00B21FB0"/>
    <w:rsid w:val="00B22DEA"/>
    <w:rsid w:val="00B278E9"/>
    <w:rsid w:val="00B35D48"/>
    <w:rsid w:val="00B361F8"/>
    <w:rsid w:val="00B376FC"/>
    <w:rsid w:val="00B40229"/>
    <w:rsid w:val="00B413A8"/>
    <w:rsid w:val="00B41901"/>
    <w:rsid w:val="00B43856"/>
    <w:rsid w:val="00B4725B"/>
    <w:rsid w:val="00B47743"/>
    <w:rsid w:val="00B518BA"/>
    <w:rsid w:val="00B52608"/>
    <w:rsid w:val="00B538C9"/>
    <w:rsid w:val="00B56173"/>
    <w:rsid w:val="00B62FE4"/>
    <w:rsid w:val="00B6445E"/>
    <w:rsid w:val="00B72F12"/>
    <w:rsid w:val="00B81FB5"/>
    <w:rsid w:val="00B85149"/>
    <w:rsid w:val="00B90603"/>
    <w:rsid w:val="00B92C8A"/>
    <w:rsid w:val="00B96540"/>
    <w:rsid w:val="00BA1D8F"/>
    <w:rsid w:val="00BA58AF"/>
    <w:rsid w:val="00BB00AC"/>
    <w:rsid w:val="00BB2579"/>
    <w:rsid w:val="00BB4168"/>
    <w:rsid w:val="00BB69AC"/>
    <w:rsid w:val="00BE02FD"/>
    <w:rsid w:val="00BE288C"/>
    <w:rsid w:val="00BE3BD4"/>
    <w:rsid w:val="00BF461E"/>
    <w:rsid w:val="00C042D6"/>
    <w:rsid w:val="00C05164"/>
    <w:rsid w:val="00C141F4"/>
    <w:rsid w:val="00C147F3"/>
    <w:rsid w:val="00C16606"/>
    <w:rsid w:val="00C16CD0"/>
    <w:rsid w:val="00C2107F"/>
    <w:rsid w:val="00C23432"/>
    <w:rsid w:val="00C31BE8"/>
    <w:rsid w:val="00C50A0A"/>
    <w:rsid w:val="00C5426B"/>
    <w:rsid w:val="00C5678E"/>
    <w:rsid w:val="00C62040"/>
    <w:rsid w:val="00C62161"/>
    <w:rsid w:val="00C63EFA"/>
    <w:rsid w:val="00C65788"/>
    <w:rsid w:val="00C66F89"/>
    <w:rsid w:val="00C720E1"/>
    <w:rsid w:val="00C732B6"/>
    <w:rsid w:val="00C75344"/>
    <w:rsid w:val="00C7733A"/>
    <w:rsid w:val="00C908D5"/>
    <w:rsid w:val="00C92256"/>
    <w:rsid w:val="00CB032C"/>
    <w:rsid w:val="00CB4D6C"/>
    <w:rsid w:val="00CB5364"/>
    <w:rsid w:val="00CC1058"/>
    <w:rsid w:val="00CD157A"/>
    <w:rsid w:val="00CD6737"/>
    <w:rsid w:val="00CD68B0"/>
    <w:rsid w:val="00CD75FF"/>
    <w:rsid w:val="00CE18CC"/>
    <w:rsid w:val="00CF23AA"/>
    <w:rsid w:val="00D01755"/>
    <w:rsid w:val="00D0244A"/>
    <w:rsid w:val="00D16F36"/>
    <w:rsid w:val="00D2346F"/>
    <w:rsid w:val="00D26E60"/>
    <w:rsid w:val="00D302B1"/>
    <w:rsid w:val="00D340DA"/>
    <w:rsid w:val="00D36BDE"/>
    <w:rsid w:val="00D42D12"/>
    <w:rsid w:val="00D46110"/>
    <w:rsid w:val="00D541AF"/>
    <w:rsid w:val="00D56333"/>
    <w:rsid w:val="00D60C45"/>
    <w:rsid w:val="00D61824"/>
    <w:rsid w:val="00D74328"/>
    <w:rsid w:val="00D74989"/>
    <w:rsid w:val="00D7605E"/>
    <w:rsid w:val="00D92B77"/>
    <w:rsid w:val="00D92FFD"/>
    <w:rsid w:val="00DA167D"/>
    <w:rsid w:val="00DB77FD"/>
    <w:rsid w:val="00DC14AE"/>
    <w:rsid w:val="00DC6359"/>
    <w:rsid w:val="00DD5DE2"/>
    <w:rsid w:val="00DE1B37"/>
    <w:rsid w:val="00DE22C6"/>
    <w:rsid w:val="00DE6677"/>
    <w:rsid w:val="00DE6735"/>
    <w:rsid w:val="00DE7534"/>
    <w:rsid w:val="00DF07DD"/>
    <w:rsid w:val="00DF2B63"/>
    <w:rsid w:val="00DF5264"/>
    <w:rsid w:val="00DF5C39"/>
    <w:rsid w:val="00E05877"/>
    <w:rsid w:val="00E07B2A"/>
    <w:rsid w:val="00E10613"/>
    <w:rsid w:val="00E12567"/>
    <w:rsid w:val="00E13191"/>
    <w:rsid w:val="00E14D0F"/>
    <w:rsid w:val="00E162A7"/>
    <w:rsid w:val="00E2087D"/>
    <w:rsid w:val="00E2177D"/>
    <w:rsid w:val="00E2316C"/>
    <w:rsid w:val="00E24D66"/>
    <w:rsid w:val="00E30C9A"/>
    <w:rsid w:val="00E3231A"/>
    <w:rsid w:val="00E55114"/>
    <w:rsid w:val="00E56706"/>
    <w:rsid w:val="00E57A68"/>
    <w:rsid w:val="00E57BE6"/>
    <w:rsid w:val="00E609C7"/>
    <w:rsid w:val="00E65E62"/>
    <w:rsid w:val="00E6649E"/>
    <w:rsid w:val="00E669AF"/>
    <w:rsid w:val="00E71388"/>
    <w:rsid w:val="00E82F5D"/>
    <w:rsid w:val="00E87946"/>
    <w:rsid w:val="00E9719C"/>
    <w:rsid w:val="00EA66CA"/>
    <w:rsid w:val="00EA69E6"/>
    <w:rsid w:val="00EB29FC"/>
    <w:rsid w:val="00EB4BD0"/>
    <w:rsid w:val="00EB6407"/>
    <w:rsid w:val="00EC012F"/>
    <w:rsid w:val="00ED49AD"/>
    <w:rsid w:val="00ED681D"/>
    <w:rsid w:val="00EE0620"/>
    <w:rsid w:val="00EE238B"/>
    <w:rsid w:val="00EE254C"/>
    <w:rsid w:val="00EE3E82"/>
    <w:rsid w:val="00EF083E"/>
    <w:rsid w:val="00F11675"/>
    <w:rsid w:val="00F12B5B"/>
    <w:rsid w:val="00F12F41"/>
    <w:rsid w:val="00F22198"/>
    <w:rsid w:val="00F244C0"/>
    <w:rsid w:val="00F247D2"/>
    <w:rsid w:val="00F27061"/>
    <w:rsid w:val="00F27BFB"/>
    <w:rsid w:val="00F3033F"/>
    <w:rsid w:val="00F314BD"/>
    <w:rsid w:val="00F32973"/>
    <w:rsid w:val="00F415A7"/>
    <w:rsid w:val="00F421BB"/>
    <w:rsid w:val="00F43620"/>
    <w:rsid w:val="00F45975"/>
    <w:rsid w:val="00F52EAF"/>
    <w:rsid w:val="00F54390"/>
    <w:rsid w:val="00F54E6F"/>
    <w:rsid w:val="00F55026"/>
    <w:rsid w:val="00F71A89"/>
    <w:rsid w:val="00F73BFE"/>
    <w:rsid w:val="00F74FF1"/>
    <w:rsid w:val="00F833D2"/>
    <w:rsid w:val="00F852A9"/>
    <w:rsid w:val="00F853C2"/>
    <w:rsid w:val="00F8591F"/>
    <w:rsid w:val="00F925E3"/>
    <w:rsid w:val="00F9626C"/>
    <w:rsid w:val="00FA4D7B"/>
    <w:rsid w:val="00FB7296"/>
    <w:rsid w:val="00FC2507"/>
    <w:rsid w:val="00FC6401"/>
    <w:rsid w:val="00FD64D0"/>
    <w:rsid w:val="00FD7725"/>
    <w:rsid w:val="00FE0664"/>
    <w:rsid w:val="00FE0826"/>
    <w:rsid w:val="00FE0F73"/>
    <w:rsid w:val="00FE12E3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4D8DA5"/>
  <w15:chartTrackingRefBased/>
  <w15:docId w15:val="{6D7C58F1-6F97-4ADB-88A0-FE575B1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487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4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5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480E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386"/>
  </w:style>
  <w:style w:type="paragraph" w:styleId="Rodap">
    <w:name w:val="footer"/>
    <w:basedOn w:val="Normal"/>
    <w:link w:val="RodapChar"/>
    <w:uiPriority w:val="99"/>
    <w:unhideWhenUsed/>
    <w:rsid w:val="001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386"/>
  </w:style>
  <w:style w:type="character" w:customStyle="1" w:styleId="Ttulo1Char">
    <w:name w:val="Título 1 Char"/>
    <w:basedOn w:val="Fontepargpadro"/>
    <w:link w:val="Ttulo1"/>
    <w:uiPriority w:val="9"/>
    <w:rsid w:val="004C487B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4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5E6D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1D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1DE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1DE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B77FD"/>
    <w:rPr>
      <w:color w:val="0000FF"/>
      <w:u w:val="single"/>
    </w:rPr>
  </w:style>
  <w:style w:type="paragraph" w:styleId="SemEspaamento">
    <w:name w:val="No Spacing"/>
    <w:uiPriority w:val="1"/>
    <w:qFormat/>
    <w:rsid w:val="00C732B6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DF2B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303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03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03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3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3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8B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118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47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050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ED55-3B88-4959-AE86-69FC08D4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5356</Words>
  <Characters>28924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 Mello</dc:creator>
  <cp:keywords/>
  <dc:description/>
  <cp:lastModifiedBy>milton fagundes</cp:lastModifiedBy>
  <cp:revision>2</cp:revision>
  <cp:lastPrinted>2022-12-15T14:05:00Z</cp:lastPrinted>
  <dcterms:created xsi:type="dcterms:W3CDTF">2023-02-01T12:47:00Z</dcterms:created>
  <dcterms:modified xsi:type="dcterms:W3CDTF">2023-02-01T12:47:00Z</dcterms:modified>
</cp:coreProperties>
</file>